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113F8F5D" w14:textId="1C6F50C5" w:rsidR="00A2488D" w:rsidRDefault="00A2488D">
      <w:r>
        <w:tab/>
      </w:r>
    </w:p>
    <w:p w14:paraId="0FA16354" w14:textId="19AF6C63" w:rsidR="00A2488D" w:rsidRDefault="00A2488D"/>
    <w:p w14:paraId="7B6DF44E" w14:textId="70AE1542" w:rsidR="00A2488D" w:rsidRDefault="00A2488D"/>
    <w:p w14:paraId="411673D8" w14:textId="757A5314" w:rsidR="00A2488D" w:rsidRDefault="003A30BD">
      <w:r>
        <w:rPr>
          <w:noProof/>
        </w:rPr>
        <w:drawing>
          <wp:anchor distT="0" distB="0" distL="114300" distR="114300" simplePos="0" relativeHeight="251662336" behindDoc="0" locked="0" layoutInCell="1" allowOverlap="1" wp14:anchorId="5A0AB221" wp14:editId="1934945E">
            <wp:simplePos x="0" y="0"/>
            <wp:positionH relativeFrom="margin">
              <wp:posOffset>1765300</wp:posOffset>
            </wp:positionH>
            <wp:positionV relativeFrom="paragraph">
              <wp:posOffset>8255</wp:posOffset>
            </wp:positionV>
            <wp:extent cx="2298700" cy="2108674"/>
            <wp:effectExtent l="0" t="0" r="6350" b="635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2108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7FF555" w14:textId="56963781" w:rsidR="00A2488D" w:rsidRDefault="00A2488D"/>
    <w:p w14:paraId="5CCED087" w14:textId="480DA5E4" w:rsidR="00A2488D" w:rsidRDefault="00A2488D"/>
    <w:p w14:paraId="21243559" w14:textId="38E4A24B" w:rsidR="00A2488D" w:rsidRDefault="00A2488D"/>
    <w:p w14:paraId="1EF57CCF" w14:textId="6BAC1BFE" w:rsidR="00A2488D" w:rsidRDefault="00A2488D"/>
    <w:p w14:paraId="0A8865A6" w14:textId="36F4456A" w:rsidR="00A2488D" w:rsidRDefault="00A2488D"/>
    <w:p w14:paraId="5CA4F156" w14:textId="2A1988B3" w:rsidR="00A2488D" w:rsidRDefault="00A2488D"/>
    <w:p w14:paraId="1C60C5B4" w14:textId="16B561D8" w:rsidR="00A2488D" w:rsidRDefault="00A2488D"/>
    <w:p w14:paraId="114616EB" w14:textId="6E3F3765" w:rsidR="00A2488D" w:rsidRDefault="00A2488D"/>
    <w:p w14:paraId="509F3E1D" w14:textId="24FAFAFE" w:rsidR="00A2488D" w:rsidRDefault="00A2488D"/>
    <w:p w14:paraId="21684073" w14:textId="047D2806" w:rsidR="00A2488D" w:rsidRDefault="00A2488D"/>
    <w:p w14:paraId="1686B547" w14:textId="0F6E00C6" w:rsidR="00A2488D" w:rsidRDefault="00A2488D" w:rsidP="00A2488D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624C2B1" w14:textId="50752ACC" w:rsidR="00AB08B7" w:rsidRDefault="003A30BD" w:rsidP="00A2488D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9787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53FC4F" wp14:editId="1C6C2F84">
                <wp:simplePos x="0" y="0"/>
                <wp:positionH relativeFrom="column">
                  <wp:posOffset>-405130</wp:posOffset>
                </wp:positionH>
                <wp:positionV relativeFrom="paragraph">
                  <wp:posOffset>169545</wp:posOffset>
                </wp:positionV>
                <wp:extent cx="6807200" cy="4394200"/>
                <wp:effectExtent l="0" t="0" r="12700" b="25400"/>
                <wp:wrapNone/>
                <wp:docPr id="5" name="Dikdörtgen: Üst Köşelerinden Biri Yuvarlatılmış, Biri Kes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7200" cy="4394200"/>
                        </a:xfrm>
                        <a:prstGeom prst="snipRound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94E505" w14:textId="05532F05" w:rsidR="00D97877" w:rsidRPr="007869F4" w:rsidRDefault="0088141E" w:rsidP="00D978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56"/>
                                <w:szCs w:val="56"/>
                              </w:rPr>
                              <w:t>REQUIREMENT ACCREDITATION BODIES</w:t>
                            </w:r>
                            <w:r w:rsidR="0051641E" w:rsidRPr="007869F4">
                              <w:rPr>
                                <w:rFonts w:ascii="Calibri" w:hAnsi="Calibri" w:cs="Calibri"/>
                                <w:b/>
                                <w:bCs/>
                                <w:sz w:val="56"/>
                                <w:szCs w:val="56"/>
                              </w:rPr>
                              <w:t xml:space="preserve"> STANDARD</w:t>
                            </w:r>
                          </w:p>
                          <w:p w14:paraId="79423B64" w14:textId="7CED6B9A" w:rsidR="0051641E" w:rsidRPr="007869F4" w:rsidRDefault="0051641E" w:rsidP="00D978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p w14:paraId="3B45F1F3" w14:textId="15DF0AA1" w:rsidR="0051641E" w:rsidRPr="007869F4" w:rsidRDefault="0051641E" w:rsidP="00D978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7869F4"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  <w:t>Document</w:t>
                            </w:r>
                            <w:proofErr w:type="spellEnd"/>
                            <w:r w:rsidRPr="007869F4"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869F4"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  <w:t>Code</w:t>
                            </w:r>
                            <w:proofErr w:type="spellEnd"/>
                            <w:r w:rsidRPr="007869F4"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05B3D" w:rsidRPr="007869F4"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  <w:t>_ FSS-STD-00</w:t>
                            </w:r>
                            <w:r w:rsidR="0088141E"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  <w:p w14:paraId="2A7F3382" w14:textId="073FC9AA" w:rsidR="00005B3D" w:rsidRPr="007869F4" w:rsidRDefault="00005B3D" w:rsidP="00D97877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7869F4"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  <w:t>Approval</w:t>
                            </w:r>
                            <w:proofErr w:type="spellEnd"/>
                            <w:r w:rsidRPr="007869F4"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7869F4"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  <w:t>Date</w:t>
                            </w:r>
                            <w:proofErr w:type="spellEnd"/>
                            <w:r w:rsidRPr="007869F4"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: </w:t>
                            </w:r>
                            <w:r w:rsidR="003A30BD" w:rsidRPr="007869F4">
                              <w:rPr>
                                <w:rFonts w:ascii="Calibri" w:hAnsi="Calibri" w:cs="Calibri"/>
                                <w:b/>
                                <w:bCs/>
                                <w:sz w:val="40"/>
                                <w:szCs w:val="40"/>
                              </w:rPr>
                              <w:t>20.02.2020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3FC4F" id="Dikdörtgen: Üst Köşelerinden Biri Yuvarlatılmış, Biri Kesik 5" o:spid="_x0000_s1026" style="position:absolute;left:0;text-align:left;margin-left:-31.9pt;margin-top:13.35pt;width:536pt;height:34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807200,4394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" adj="-11796480,,5400" path="m732381,l6074819,r732381,732381l6807200,4394200,,4394200,,732381c,327898,327898,,732381,xe" fillcolor="#375623 [1609]" strokecolor="#1f3763 [1604]" strokeweight="1pt">
                <v:stroke joinstyle="miter"/>
                <v:formulas/>
                <v:path arrowok="t" o:connecttype="custom" o:connectlocs="732381,0;6074819,0;6807200,732381;6807200,4394200;0,4394200;0,732381;732381,0" o:connectangles="0,0,0,0,0,0,0" textboxrect="0,0,6807200,4394200"/>
                <v:textbox>
                  <w:txbxContent>
                    <w:p w14:paraId="0494E505" w14:textId="05532F05" w:rsidR="00D97877" w:rsidRPr="007869F4" w:rsidRDefault="0088141E" w:rsidP="00D9787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56"/>
                          <w:szCs w:val="56"/>
                        </w:rPr>
                        <w:t>REQUIREMENT ACCREDITATION BODIES</w:t>
                      </w:r>
                      <w:r w:rsidR="0051641E" w:rsidRPr="007869F4">
                        <w:rPr>
                          <w:rFonts w:ascii="Calibri" w:hAnsi="Calibri" w:cs="Calibri"/>
                          <w:b/>
                          <w:bCs/>
                          <w:sz w:val="56"/>
                          <w:szCs w:val="56"/>
                        </w:rPr>
                        <w:t xml:space="preserve"> STANDARD</w:t>
                      </w:r>
                    </w:p>
                    <w:p w14:paraId="79423B64" w14:textId="7CED6B9A" w:rsidR="0051641E" w:rsidRPr="007869F4" w:rsidRDefault="0051641E" w:rsidP="00D9787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56"/>
                          <w:szCs w:val="56"/>
                        </w:rPr>
                      </w:pPr>
                    </w:p>
                    <w:p w14:paraId="3B45F1F3" w14:textId="15DF0AA1" w:rsidR="0051641E" w:rsidRPr="007869F4" w:rsidRDefault="0051641E" w:rsidP="00D9787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</w:pPr>
                      <w:proofErr w:type="spellStart"/>
                      <w:r w:rsidRPr="007869F4"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  <w:t>Document</w:t>
                      </w:r>
                      <w:proofErr w:type="spellEnd"/>
                      <w:r w:rsidRPr="007869F4"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7869F4"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  <w:t>Code</w:t>
                      </w:r>
                      <w:proofErr w:type="spellEnd"/>
                      <w:r w:rsidRPr="007869F4"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005B3D" w:rsidRPr="007869F4"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  <w:t>_ FSS-STD-00</w:t>
                      </w:r>
                      <w:r w:rsidR="0088141E"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  <w:t>3</w:t>
                      </w:r>
                    </w:p>
                    <w:p w14:paraId="2A7F3382" w14:textId="073FC9AA" w:rsidR="00005B3D" w:rsidRPr="007869F4" w:rsidRDefault="00005B3D" w:rsidP="00D97877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</w:pPr>
                      <w:proofErr w:type="spellStart"/>
                      <w:r w:rsidRPr="007869F4"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  <w:t>Approval</w:t>
                      </w:r>
                      <w:proofErr w:type="spellEnd"/>
                      <w:r w:rsidRPr="007869F4"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7869F4"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  <w:t>Date</w:t>
                      </w:r>
                      <w:proofErr w:type="spellEnd"/>
                      <w:r w:rsidRPr="007869F4"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  <w:t xml:space="preserve"> : </w:t>
                      </w:r>
                      <w:r w:rsidR="003A30BD" w:rsidRPr="007869F4">
                        <w:rPr>
                          <w:rFonts w:ascii="Calibri" w:hAnsi="Calibri" w:cs="Calibri"/>
                          <w:b/>
                          <w:bCs/>
                          <w:sz w:val="40"/>
                          <w:szCs w:val="40"/>
                        </w:rPr>
                        <w:t>20.02.2020</w:t>
                      </w:r>
                    </w:p>
                  </w:txbxContent>
                </v:textbox>
              </v:shape>
            </w:pict>
          </mc:Fallback>
        </mc:AlternateContent>
      </w:r>
    </w:p>
    <w:p w14:paraId="78B2DAFC" w14:textId="6EB23424" w:rsidR="00AB08B7" w:rsidRDefault="00AB08B7" w:rsidP="00A2488D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C2D8A02" w14:textId="66B5360F" w:rsidR="00AB08B7" w:rsidRDefault="00AB08B7" w:rsidP="00A2488D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DBC947C" w14:textId="5D82E53C" w:rsidR="00AB08B7" w:rsidRDefault="00AB08B7" w:rsidP="00A2488D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5F027C2" w14:textId="4F8576C9" w:rsidR="00AB08B7" w:rsidRDefault="00AB08B7" w:rsidP="00A2488D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A32469E" w14:textId="4DD0DE78" w:rsidR="00AB08B7" w:rsidRDefault="00AB08B7" w:rsidP="00A2488D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BB46087" w14:textId="01E81CF9" w:rsidR="00AB08B7" w:rsidRDefault="00AB08B7" w:rsidP="00A2488D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0AC2EBC" w14:textId="2889B792" w:rsidR="00AB08B7" w:rsidRDefault="00AB08B7" w:rsidP="00A2488D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6541B47" w14:textId="23A75853" w:rsidR="00AB08B7" w:rsidRDefault="00AB08B7" w:rsidP="00A2488D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5F42059" w14:textId="6189D903" w:rsidR="00AB08B7" w:rsidRDefault="00AB08B7" w:rsidP="00A2488D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0572A66" w14:textId="2B024A85" w:rsidR="00AB08B7" w:rsidRDefault="00AB08B7" w:rsidP="00A2488D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6A04BBDE" w14:textId="77777777" w:rsidR="00AB08B7" w:rsidRDefault="00AB08B7" w:rsidP="00A2488D">
      <w:pPr>
        <w:jc w:val="center"/>
        <w:rPr>
          <w:rFonts w:cstheme="minorHAnsi"/>
          <w:b/>
          <w:bCs/>
          <w:color w:val="000000" w:themeColor="text1"/>
          <w:sz w:val="36"/>
          <w:szCs w:val="36"/>
        </w:rPr>
      </w:pPr>
    </w:p>
    <w:p w14:paraId="179BE3D8" w14:textId="622B2FB7" w:rsidR="00A2488D" w:rsidRDefault="00A2488D" w:rsidP="00A2488D">
      <w:pPr>
        <w:jc w:val="center"/>
        <w:rPr>
          <w:rFonts w:cstheme="minorHAnsi"/>
          <w:b/>
          <w:bCs/>
          <w:color w:val="000000" w:themeColor="text1"/>
          <w:sz w:val="36"/>
          <w:szCs w:val="36"/>
        </w:rPr>
      </w:pPr>
    </w:p>
    <w:p w14:paraId="2D403FEA" w14:textId="034653E4" w:rsidR="00A2488D" w:rsidRDefault="00A2488D" w:rsidP="00A2488D">
      <w:pPr>
        <w:jc w:val="center"/>
        <w:rPr>
          <w:rFonts w:cstheme="minorHAnsi"/>
          <w:b/>
          <w:bCs/>
          <w:color w:val="000000" w:themeColor="text1"/>
          <w:sz w:val="36"/>
          <w:szCs w:val="36"/>
        </w:rPr>
      </w:pPr>
    </w:p>
    <w:p w14:paraId="0B7FFAF6" w14:textId="1C980D87" w:rsidR="00A2488D" w:rsidRDefault="00A2488D" w:rsidP="00A2488D">
      <w:pPr>
        <w:jc w:val="center"/>
        <w:rPr>
          <w:rFonts w:cstheme="minorHAnsi"/>
          <w:b/>
          <w:bCs/>
          <w:sz w:val="16"/>
          <w:szCs w:val="16"/>
        </w:rPr>
      </w:pPr>
    </w:p>
    <w:p w14:paraId="07610C08" w14:textId="32C1822F" w:rsidR="00770331" w:rsidRDefault="00770331" w:rsidP="00770331"/>
    <w:p w14:paraId="737CEAF8" w14:textId="44AC031D" w:rsidR="0030674A" w:rsidRDefault="000E61D5" w:rsidP="00770331">
      <w:pPr>
        <w:rPr>
          <w:b/>
          <w:bCs/>
        </w:rPr>
      </w:pPr>
      <w:r>
        <w:rPr>
          <w:rFonts w:cstheme="minorHAnsi"/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EEEB622" wp14:editId="0CB9E4C4">
                <wp:simplePos x="0" y="0"/>
                <wp:positionH relativeFrom="margin">
                  <wp:align>center</wp:align>
                </wp:positionH>
                <wp:positionV relativeFrom="paragraph">
                  <wp:posOffset>314960</wp:posOffset>
                </wp:positionV>
                <wp:extent cx="6374921" cy="1820174"/>
                <wp:effectExtent l="0" t="0" r="26035" b="2794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4921" cy="18201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C7B119" w14:textId="69E75256" w:rsidR="0030674A" w:rsidRPr="007869F4" w:rsidRDefault="0030674A" w:rsidP="0030674A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869F4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Title</w:t>
                            </w:r>
                            <w:proofErr w:type="spellEnd"/>
                            <w:r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: </w:t>
                            </w:r>
                            <w:proofErr w:type="spellStart"/>
                            <w:r w:rsidR="00F07476"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Food</w:t>
                            </w:r>
                            <w:proofErr w:type="spellEnd"/>
                            <w:r w:rsidR="00EF3986"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EF3986"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Safety</w:t>
                            </w:r>
                            <w:proofErr w:type="spellEnd"/>
                            <w:r w:rsidR="00EF3986"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Standard</w:t>
                            </w:r>
                            <w:r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(F</w:t>
                            </w:r>
                            <w:r w:rsidR="00A221C0"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SS</w:t>
                            </w:r>
                            <w:r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10E1D3A4" w14:textId="5363A4DB" w:rsidR="0030674A" w:rsidRPr="007869F4" w:rsidRDefault="0030674A" w:rsidP="0030674A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869F4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Contact</w:t>
                            </w:r>
                            <w:proofErr w:type="spellEnd"/>
                            <w:r w:rsidRPr="007869F4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869F4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Adress</w:t>
                            </w:r>
                            <w:proofErr w:type="spellEnd"/>
                            <w:r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: Merkez Mahallesi </w:t>
                            </w:r>
                            <w:proofErr w:type="spellStart"/>
                            <w:r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Dr</w:t>
                            </w:r>
                            <w:proofErr w:type="spellEnd"/>
                            <w:r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Sadık Ahmet </w:t>
                            </w:r>
                            <w:proofErr w:type="spellStart"/>
                            <w:r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Cd</w:t>
                            </w:r>
                            <w:proofErr w:type="spellEnd"/>
                            <w:r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, No 38/44 A Bağcılar/İstanbul – Türkiye</w:t>
                            </w:r>
                            <w:r w:rsidR="00A37ECA"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/ </w:t>
                            </w:r>
                            <w:proofErr w:type="spellStart"/>
                            <w:r w:rsidR="00A37ECA"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Turkey</w:t>
                            </w:r>
                            <w:proofErr w:type="spellEnd"/>
                          </w:p>
                          <w:p w14:paraId="4280FFF6" w14:textId="34170A3F" w:rsidR="0030674A" w:rsidRPr="007869F4" w:rsidRDefault="0030674A" w:rsidP="0030674A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869F4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Contact</w:t>
                            </w:r>
                            <w:proofErr w:type="spellEnd"/>
                            <w:r w:rsidRPr="007869F4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Mail</w:t>
                            </w:r>
                            <w:r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info@</w:t>
                            </w:r>
                            <w:r w:rsidR="00173C76"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foodcertificate.org</w:t>
                            </w:r>
                          </w:p>
                          <w:p w14:paraId="69E861D9" w14:textId="17FBDF1B" w:rsidR="0030674A" w:rsidRPr="007869F4" w:rsidRDefault="0030674A" w:rsidP="0030674A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869F4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Website</w:t>
                            </w:r>
                            <w:proofErr w:type="spellEnd"/>
                            <w:r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: www.</w:t>
                            </w:r>
                            <w:r w:rsidR="00173C76"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foodcertificate.org</w:t>
                            </w:r>
                          </w:p>
                          <w:p w14:paraId="12FEA7BD" w14:textId="17C3A6FC" w:rsidR="0030674A" w:rsidRPr="007869F4" w:rsidRDefault="0030674A" w:rsidP="0030674A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7869F4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Phone</w:t>
                            </w:r>
                            <w:r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: +90 212 702 </w:t>
                            </w:r>
                            <w:r w:rsidR="00173C76"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4</w:t>
                            </w:r>
                            <w:r w:rsidRPr="007869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0 00</w:t>
                            </w:r>
                          </w:p>
                          <w:p w14:paraId="7305A154" w14:textId="77777777" w:rsidR="0030674A" w:rsidRDefault="0030674A" w:rsidP="003067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EEB622" id="Dikdörtgen 3" o:spid="_x0000_s1027" style="position:absolute;margin-left:0;margin-top:24.8pt;width:501.95pt;height:143.3pt;z-index:251657215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" fillcolor="white [3212]" strokecolor="#375623 [1609]" strokeweight="1pt">
                <v:textbox>
                  <w:txbxContent>
                    <w:p w14:paraId="1DC7B119" w14:textId="69E75256" w:rsidR="0030674A" w:rsidRPr="007869F4" w:rsidRDefault="0030674A" w:rsidP="0030674A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proofErr w:type="spellStart"/>
                      <w:r w:rsidRPr="007869F4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Title</w:t>
                      </w:r>
                      <w:proofErr w:type="spellEnd"/>
                      <w:r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: </w:t>
                      </w:r>
                      <w:proofErr w:type="spellStart"/>
                      <w:r w:rsidR="00F07476"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>Food</w:t>
                      </w:r>
                      <w:proofErr w:type="spellEnd"/>
                      <w:r w:rsidR="00EF3986"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EF3986"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>Safety</w:t>
                      </w:r>
                      <w:proofErr w:type="spellEnd"/>
                      <w:r w:rsidR="00EF3986"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Standard</w:t>
                      </w:r>
                      <w:r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(F</w:t>
                      </w:r>
                      <w:r w:rsidR="00A221C0"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>SS</w:t>
                      </w:r>
                      <w:r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>)</w:t>
                      </w:r>
                    </w:p>
                    <w:p w14:paraId="10E1D3A4" w14:textId="5363A4DB" w:rsidR="0030674A" w:rsidRPr="007869F4" w:rsidRDefault="0030674A" w:rsidP="0030674A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proofErr w:type="spellStart"/>
                      <w:r w:rsidRPr="007869F4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Contact</w:t>
                      </w:r>
                      <w:proofErr w:type="spellEnd"/>
                      <w:r w:rsidRPr="007869F4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869F4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Adress</w:t>
                      </w:r>
                      <w:proofErr w:type="spellEnd"/>
                      <w:r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: Merkez Mahallesi </w:t>
                      </w:r>
                      <w:proofErr w:type="spellStart"/>
                      <w:r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>Dr</w:t>
                      </w:r>
                      <w:proofErr w:type="spellEnd"/>
                      <w:r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Sadık Ahmet </w:t>
                      </w:r>
                      <w:proofErr w:type="spellStart"/>
                      <w:r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>Cd</w:t>
                      </w:r>
                      <w:proofErr w:type="spellEnd"/>
                      <w:r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>, No 38/44 A Bağcılar/İstanbul – Türkiye</w:t>
                      </w:r>
                      <w:r w:rsidR="00A37ECA"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/ </w:t>
                      </w:r>
                      <w:proofErr w:type="spellStart"/>
                      <w:r w:rsidR="00A37ECA"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>Turkey</w:t>
                      </w:r>
                      <w:proofErr w:type="spellEnd"/>
                    </w:p>
                    <w:p w14:paraId="4280FFF6" w14:textId="34170A3F" w:rsidR="0030674A" w:rsidRPr="007869F4" w:rsidRDefault="0030674A" w:rsidP="0030674A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proofErr w:type="spellStart"/>
                      <w:r w:rsidRPr="007869F4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Contact</w:t>
                      </w:r>
                      <w:proofErr w:type="spellEnd"/>
                      <w:r w:rsidRPr="007869F4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 Mail</w:t>
                      </w:r>
                      <w:r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>: info@</w:t>
                      </w:r>
                      <w:r w:rsidR="00173C76"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>foodcertificate.org</w:t>
                      </w:r>
                    </w:p>
                    <w:p w14:paraId="69E861D9" w14:textId="17FBDF1B" w:rsidR="0030674A" w:rsidRPr="007869F4" w:rsidRDefault="0030674A" w:rsidP="0030674A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proofErr w:type="spellStart"/>
                      <w:r w:rsidRPr="007869F4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Website</w:t>
                      </w:r>
                      <w:proofErr w:type="spellEnd"/>
                      <w:r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>: www.</w:t>
                      </w:r>
                      <w:r w:rsidR="00173C76"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>foodcertificate.org</w:t>
                      </w:r>
                    </w:p>
                    <w:p w14:paraId="12FEA7BD" w14:textId="17C3A6FC" w:rsidR="0030674A" w:rsidRPr="007869F4" w:rsidRDefault="0030674A" w:rsidP="0030674A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7869F4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Phone</w:t>
                      </w:r>
                      <w:r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: +90 212 702 </w:t>
                      </w:r>
                      <w:r w:rsidR="00173C76"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>4</w:t>
                      </w:r>
                      <w:r w:rsidRPr="007869F4">
                        <w:rPr>
                          <w:rFonts w:ascii="Calibri" w:hAnsi="Calibri" w:cs="Calibri"/>
                          <w:sz w:val="24"/>
                          <w:szCs w:val="24"/>
                        </w:rPr>
                        <w:t>0 00</w:t>
                      </w:r>
                    </w:p>
                    <w:p w14:paraId="7305A154" w14:textId="77777777" w:rsidR="0030674A" w:rsidRDefault="0030674A" w:rsidP="0030674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84109ED" w14:textId="71443B9F" w:rsidR="0030674A" w:rsidRDefault="0030674A" w:rsidP="00770331">
      <w:pPr>
        <w:rPr>
          <w:b/>
          <w:bCs/>
        </w:rPr>
      </w:pPr>
    </w:p>
    <w:p w14:paraId="429B5C73" w14:textId="256A70BD" w:rsidR="0030674A" w:rsidRDefault="0030674A" w:rsidP="00770331">
      <w:pPr>
        <w:rPr>
          <w:b/>
          <w:bCs/>
        </w:rPr>
      </w:pPr>
    </w:p>
    <w:p w14:paraId="0F92F683" w14:textId="2BF8C940" w:rsidR="0030674A" w:rsidRDefault="0030674A" w:rsidP="00770331">
      <w:pPr>
        <w:rPr>
          <w:b/>
          <w:bCs/>
        </w:rPr>
      </w:pPr>
    </w:p>
    <w:p w14:paraId="088CAC69" w14:textId="412E23A2" w:rsidR="0030674A" w:rsidRDefault="0030674A" w:rsidP="00770331">
      <w:pPr>
        <w:rPr>
          <w:b/>
          <w:bCs/>
        </w:rPr>
      </w:pPr>
    </w:p>
    <w:p w14:paraId="238CBFDA" w14:textId="4424C190" w:rsidR="00770331" w:rsidRDefault="00770331" w:rsidP="00770331">
      <w:pPr>
        <w:rPr>
          <w:b/>
          <w:bCs/>
        </w:rPr>
      </w:pPr>
    </w:p>
    <w:p w14:paraId="51228036" w14:textId="339D7BB9" w:rsidR="000E61D5" w:rsidRDefault="000E61D5" w:rsidP="00770331">
      <w:pPr>
        <w:rPr>
          <w:b/>
          <w:bCs/>
        </w:rPr>
      </w:pPr>
    </w:p>
    <w:p w14:paraId="3BA03575" w14:textId="0C2FADC3" w:rsidR="000E61D5" w:rsidRDefault="000E61D5" w:rsidP="00770331">
      <w:pPr>
        <w:rPr>
          <w:b/>
          <w:bCs/>
        </w:rPr>
      </w:pPr>
    </w:p>
    <w:p w14:paraId="1C29C6AB" w14:textId="09B743C6" w:rsidR="000E61D5" w:rsidRDefault="000E61D5" w:rsidP="00770331">
      <w:pPr>
        <w:rPr>
          <w:b/>
          <w:bCs/>
        </w:rPr>
      </w:pPr>
    </w:p>
    <w:p w14:paraId="56AFB881" w14:textId="2E4601D5" w:rsidR="000E61D5" w:rsidRDefault="000E61D5" w:rsidP="00770331">
      <w:pPr>
        <w:rPr>
          <w:b/>
          <w:bCs/>
        </w:rPr>
      </w:pPr>
    </w:p>
    <w:p w14:paraId="4EC12178" w14:textId="622DD14F" w:rsidR="000E61D5" w:rsidRDefault="000E61D5" w:rsidP="00770331">
      <w:pPr>
        <w:rPr>
          <w:b/>
          <w:bCs/>
        </w:rPr>
      </w:pPr>
    </w:p>
    <w:p w14:paraId="12C39FF0" w14:textId="1FC81DE2" w:rsidR="000E61D5" w:rsidRDefault="000E61D5" w:rsidP="00770331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190" behindDoc="0" locked="0" layoutInCell="1" allowOverlap="1" wp14:anchorId="7B085750" wp14:editId="52577D4F">
                <wp:simplePos x="0" y="0"/>
                <wp:positionH relativeFrom="margin">
                  <wp:posOffset>-307975</wp:posOffset>
                </wp:positionH>
                <wp:positionV relativeFrom="paragraph">
                  <wp:posOffset>281305</wp:posOffset>
                </wp:positionV>
                <wp:extent cx="6422065" cy="2682815"/>
                <wp:effectExtent l="0" t="0" r="17145" b="2286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2065" cy="268281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73FC76" w14:textId="77777777" w:rsidR="0030674A" w:rsidRPr="00026FCD" w:rsidRDefault="0030674A" w:rsidP="0030674A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026FCD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ABOUT US</w:t>
                            </w:r>
                          </w:p>
                          <w:p w14:paraId="62F38873" w14:textId="77777777" w:rsidR="00026FCD" w:rsidRPr="00026FCD" w:rsidRDefault="00026FCD" w:rsidP="00026FCD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Food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Safety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System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(FSS)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certification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program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developed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by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our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organization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is a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system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for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inspection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evaluation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food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safety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quality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according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accepted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standards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certification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program in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question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not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only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ensures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food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safety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, but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also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undertakes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responsibilities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such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as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public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health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environmental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protection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This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certification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program is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recognized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as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most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important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initiative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recent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years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for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a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more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effective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quality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food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management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3C6960B" w14:textId="77777777" w:rsidR="00026FCD" w:rsidRPr="00026FCD" w:rsidRDefault="00026FCD" w:rsidP="00026FCD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6476FDE8" w14:textId="77777777" w:rsidR="00026FCD" w:rsidRPr="00026FCD" w:rsidRDefault="00026FCD" w:rsidP="00026FCD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While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developing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Food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Safety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System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(FSS)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certification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program,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our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organization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followed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a global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food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safety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strategy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adopted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a safer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food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policy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be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healthier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According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this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strategy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preventing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foodborne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diseases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ensuring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food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safety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require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holistic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, risk-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based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timely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food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safety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policies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strategies</w:t>
                            </w:r>
                            <w:proofErr w:type="spellEnd"/>
                            <w:r w:rsidRPr="00026FC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3F7AC49" w14:textId="77777777" w:rsidR="00026FCD" w:rsidRPr="00026FCD" w:rsidRDefault="00026FCD" w:rsidP="00026FC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F9941CB" w14:textId="77777777" w:rsidR="00026FCD" w:rsidRPr="00026FCD" w:rsidRDefault="00026FCD" w:rsidP="00026FC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Our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organization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continuously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improves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its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effectiveness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by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participating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efforts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for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development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implementation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food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management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system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enterprises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It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supports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businesses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food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industry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meet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legal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regulatory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requirements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tries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establish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quality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policy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businesses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supports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businesses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establishing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food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safety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targets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directs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management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reviews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tries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ensure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correct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effective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availability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resources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all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these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works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our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organization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approaches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businesses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 an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impartial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independent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manner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does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not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enter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into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any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conflict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of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interest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57DB0FD" w14:textId="77777777" w:rsidR="00026FCD" w:rsidRPr="00026FCD" w:rsidRDefault="00026FCD" w:rsidP="00026FC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9A26441" w14:textId="41FB7BC7" w:rsidR="0030674A" w:rsidRDefault="00026FCD" w:rsidP="00026FCD">
                            <w:pPr>
                              <w:jc w:val="center"/>
                            </w:pP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Our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organization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acts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with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 sense of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responsibility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order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be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with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people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who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care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about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their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nutrition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help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them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make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safe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food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choices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this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context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it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provides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Food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Safety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System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(FSS)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certification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services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support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companies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that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produce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store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distribute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prepare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food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order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prove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their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efforts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in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this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direction</w:t>
                            </w:r>
                            <w:proofErr w:type="spellEnd"/>
                            <w:r w:rsidRPr="00026FC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085750" id="Dikdörtgen 4" o:spid="_x0000_s1028" style="position:absolute;margin-left:-24.25pt;margin-top:22.15pt;width:505.65pt;height:211.25pt;z-index:25165619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" fillcolor="white [3201]" strokecolor="#375623 [1609]" strokeweight="1pt">
                <v:textbox>
                  <w:txbxContent>
                    <w:p w14:paraId="0973FC76" w14:textId="77777777" w:rsidR="0030674A" w:rsidRPr="00026FCD" w:rsidRDefault="0030674A" w:rsidP="0030674A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026FCD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ABOUT US</w:t>
                      </w:r>
                    </w:p>
                    <w:p w14:paraId="62F38873" w14:textId="77777777" w:rsidR="00026FCD" w:rsidRPr="00026FCD" w:rsidRDefault="00026FCD" w:rsidP="00026FCD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Food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Safety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System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(FSS)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certification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program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developed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by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our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organization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is a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system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for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inspection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evaluation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food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safety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quality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according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accepted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standards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certification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program in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question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not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only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ensures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food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safety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, but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also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undertakes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responsibilities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such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as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public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health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environmental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protection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This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certification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program is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recognized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as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most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important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initiative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recent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years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for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more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effective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quality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food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management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.</w:t>
                      </w:r>
                    </w:p>
                    <w:p w14:paraId="33C6960B" w14:textId="77777777" w:rsidR="00026FCD" w:rsidRPr="00026FCD" w:rsidRDefault="00026FCD" w:rsidP="00026FCD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6476FDE8" w14:textId="77777777" w:rsidR="00026FCD" w:rsidRPr="00026FCD" w:rsidRDefault="00026FCD" w:rsidP="00026FCD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While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developing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Food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Safety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System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(FSS)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certification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program,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our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organization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followed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 global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food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safety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strategy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adopted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a safer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food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policy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be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healthier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According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this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strategy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preventing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foodborne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diseases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ensuring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food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safety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require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holistic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, risk-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based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timely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food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safety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policies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strategies</w:t>
                      </w:r>
                      <w:proofErr w:type="spellEnd"/>
                      <w:r w:rsidRPr="00026FCD">
                        <w:rPr>
                          <w:rFonts w:ascii="Calibri" w:hAnsi="Calibri" w:cs="Calibri"/>
                          <w:sz w:val="24"/>
                          <w:szCs w:val="24"/>
                        </w:rPr>
                        <w:t>.</w:t>
                      </w:r>
                    </w:p>
                    <w:p w14:paraId="43F7AC49" w14:textId="77777777" w:rsidR="00026FCD" w:rsidRPr="00026FCD" w:rsidRDefault="00026FCD" w:rsidP="00026FC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F9941CB" w14:textId="77777777" w:rsidR="00026FCD" w:rsidRPr="00026FCD" w:rsidRDefault="00026FCD" w:rsidP="00026FC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Our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organization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continuously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improves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its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effectiveness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by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participating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efforts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for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development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implementation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food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management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system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enterprises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It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supports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businesses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food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industry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meet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legal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regulatory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requirements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tries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establish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quality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policy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businesses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supports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businesses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establishing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food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safety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targets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directs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management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reviews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tries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ensure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the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correct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effective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availability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resources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In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all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these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works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our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organization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approaches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businesses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 an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impartial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independent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manner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does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not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enter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into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any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conflict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of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interest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057DB0FD" w14:textId="77777777" w:rsidR="00026FCD" w:rsidRPr="00026FCD" w:rsidRDefault="00026FCD" w:rsidP="00026FCD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9A26441" w14:textId="41FB7BC7" w:rsidR="0030674A" w:rsidRDefault="00026FCD" w:rsidP="00026FCD">
                      <w:pPr>
                        <w:jc w:val="center"/>
                      </w:pP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Our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organization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acts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with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 sense of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responsibility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order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be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with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people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who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care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about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their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nutrition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help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them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make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safe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food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choices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In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this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context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it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provides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Food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Safety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System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(FSS)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certification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services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support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companies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that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produce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store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distribute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and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prepare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food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order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to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prove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their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efforts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in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this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direction</w:t>
                      </w:r>
                      <w:proofErr w:type="spellEnd"/>
                      <w:r w:rsidRPr="00026FCD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EC39F7D" w14:textId="5597B8C0" w:rsidR="00770331" w:rsidRDefault="00770331" w:rsidP="00770331"/>
    <w:p w14:paraId="4741681C" w14:textId="75B5D299" w:rsidR="00770331" w:rsidRDefault="00770331" w:rsidP="00770331"/>
    <w:p w14:paraId="6DAC95E6" w14:textId="7A796FEF" w:rsidR="00AC3B6C" w:rsidRDefault="00AC3B6C" w:rsidP="00770331">
      <w:pPr>
        <w:rPr>
          <w:b/>
          <w:bCs/>
        </w:rPr>
      </w:pPr>
    </w:p>
    <w:p w14:paraId="374F4AEA" w14:textId="7EF73FB2" w:rsidR="00AC3B6C" w:rsidRDefault="00AC3B6C" w:rsidP="00770331">
      <w:pPr>
        <w:rPr>
          <w:b/>
          <w:bCs/>
        </w:rPr>
      </w:pPr>
    </w:p>
    <w:p w14:paraId="6E538825" w14:textId="2D3A69DF" w:rsidR="0030674A" w:rsidRDefault="0030674A" w:rsidP="00770331">
      <w:pPr>
        <w:rPr>
          <w:b/>
          <w:bCs/>
        </w:rPr>
      </w:pPr>
    </w:p>
    <w:p w14:paraId="4023ADD6" w14:textId="33E727CE" w:rsidR="00BB3705" w:rsidRDefault="00BB3705" w:rsidP="00770331">
      <w:pPr>
        <w:rPr>
          <w:b/>
          <w:bCs/>
        </w:rPr>
      </w:pPr>
    </w:p>
    <w:p w14:paraId="45EECBC6" w14:textId="0915771E" w:rsidR="00BC56B2" w:rsidRDefault="00BC56B2" w:rsidP="00770331">
      <w:pPr>
        <w:rPr>
          <w:b/>
          <w:bCs/>
        </w:rPr>
      </w:pPr>
    </w:p>
    <w:p w14:paraId="178767E8" w14:textId="40A9F6FD" w:rsidR="00BC56B2" w:rsidRDefault="00BC56B2" w:rsidP="00770331">
      <w:pPr>
        <w:rPr>
          <w:b/>
          <w:bCs/>
        </w:rPr>
      </w:pPr>
    </w:p>
    <w:p w14:paraId="53751B3B" w14:textId="4EA27FAC" w:rsidR="00BC56B2" w:rsidRDefault="00BC56B2" w:rsidP="00770331">
      <w:pPr>
        <w:rPr>
          <w:b/>
          <w:bCs/>
        </w:rPr>
      </w:pPr>
    </w:p>
    <w:p w14:paraId="4B08D023" w14:textId="2C25A2B6" w:rsidR="00BC56B2" w:rsidRDefault="00BC56B2" w:rsidP="00770331">
      <w:pPr>
        <w:rPr>
          <w:b/>
          <w:bCs/>
        </w:rPr>
      </w:pPr>
    </w:p>
    <w:p w14:paraId="3ADFEB59" w14:textId="77777777" w:rsidR="00BC56B2" w:rsidRDefault="00BC56B2" w:rsidP="00770331">
      <w:pPr>
        <w:rPr>
          <w:b/>
          <w:bCs/>
        </w:rPr>
      </w:pPr>
    </w:p>
    <w:p w14:paraId="63412EA6" w14:textId="5B2F3CE5" w:rsidR="0030674A" w:rsidRDefault="0030674A" w:rsidP="00770331">
      <w:pPr>
        <w:rPr>
          <w:b/>
          <w:bCs/>
        </w:rPr>
      </w:pPr>
    </w:p>
    <w:p w14:paraId="3E3FF635" w14:textId="0B07F32C" w:rsidR="000E61D5" w:rsidRDefault="000E61D5" w:rsidP="00770331">
      <w:pPr>
        <w:rPr>
          <w:b/>
          <w:bCs/>
        </w:rPr>
      </w:pPr>
    </w:p>
    <w:p w14:paraId="4B08A771" w14:textId="260C6654" w:rsidR="000E61D5" w:rsidRDefault="000E61D5" w:rsidP="00770331">
      <w:pPr>
        <w:rPr>
          <w:b/>
          <w:bCs/>
        </w:rPr>
      </w:pPr>
    </w:p>
    <w:p w14:paraId="44BE7AE8" w14:textId="5A7E00AE" w:rsidR="000E61D5" w:rsidRDefault="000E61D5" w:rsidP="00770331">
      <w:pPr>
        <w:rPr>
          <w:b/>
          <w:bCs/>
        </w:rPr>
      </w:pPr>
    </w:p>
    <w:p w14:paraId="2EECEA5B" w14:textId="51E7620D" w:rsidR="000E61D5" w:rsidRDefault="000E61D5" w:rsidP="00770331">
      <w:pPr>
        <w:rPr>
          <w:b/>
          <w:bCs/>
        </w:rPr>
      </w:pPr>
    </w:p>
    <w:p w14:paraId="34A96105" w14:textId="60FBBD8E" w:rsidR="000E61D5" w:rsidRDefault="000E61D5" w:rsidP="00770331">
      <w:pPr>
        <w:rPr>
          <w:b/>
          <w:bCs/>
        </w:rPr>
      </w:pPr>
    </w:p>
    <w:p w14:paraId="34A3C807" w14:textId="0A3D8D69" w:rsidR="000E61D5" w:rsidRDefault="000E61D5" w:rsidP="00770331">
      <w:pPr>
        <w:rPr>
          <w:b/>
          <w:bCs/>
        </w:rPr>
      </w:pPr>
    </w:p>
    <w:p w14:paraId="75ED18CD" w14:textId="39A16302" w:rsidR="005C1D53" w:rsidRDefault="005C1D53" w:rsidP="00770331">
      <w:pPr>
        <w:rPr>
          <w:b/>
          <w:bCs/>
        </w:rPr>
      </w:pPr>
    </w:p>
    <w:p w14:paraId="7937D770" w14:textId="2C60D863" w:rsidR="006A7BCF" w:rsidRDefault="006A7BCF" w:rsidP="003978DE">
      <w:pPr>
        <w:rPr>
          <w:rFonts w:ascii="Arial" w:hAnsi="Arial" w:cs="Arial"/>
          <w:b/>
          <w:bCs/>
          <w:sz w:val="24"/>
          <w:szCs w:val="24"/>
        </w:rPr>
      </w:pPr>
    </w:p>
    <w:p w14:paraId="1A5A1CDE" w14:textId="46639D86" w:rsidR="0088141E" w:rsidRPr="00F57D0B" w:rsidRDefault="005A135B" w:rsidP="005A135B">
      <w:pPr>
        <w:pStyle w:val="ListeParagraf"/>
        <w:numPr>
          <w:ilvl w:val="0"/>
          <w:numId w:val="20"/>
        </w:numPr>
        <w:rPr>
          <w:rFonts w:ascii="Calibri" w:hAnsi="Calibri" w:cs="Calibri"/>
          <w:b/>
          <w:bCs/>
          <w:sz w:val="24"/>
          <w:szCs w:val="24"/>
        </w:rPr>
      </w:pPr>
      <w:r w:rsidRPr="00F57D0B">
        <w:rPr>
          <w:rFonts w:ascii="Calibri" w:hAnsi="Calibri" w:cs="Calibri"/>
          <w:b/>
          <w:bCs/>
          <w:sz w:val="24"/>
          <w:szCs w:val="24"/>
        </w:rPr>
        <w:t>SCOPE</w:t>
      </w:r>
    </w:p>
    <w:p w14:paraId="769EF62B" w14:textId="13C7F914" w:rsidR="005A135B" w:rsidRPr="00F57D0B" w:rsidRDefault="005C218D" w:rsidP="005A135B">
      <w:pPr>
        <w:ind w:left="360"/>
        <w:rPr>
          <w:rFonts w:ascii="Calibri" w:hAnsi="Calibri" w:cs="Calibri"/>
          <w:spacing w:val="2"/>
          <w:sz w:val="24"/>
          <w:szCs w:val="24"/>
          <w:shd w:val="clear" w:color="auto" w:fill="F8F6F7"/>
        </w:rPr>
      </w:pPr>
      <w:proofErr w:type="spellStart"/>
      <w:r w:rsidRPr="00F57D0B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This</w:t>
      </w:r>
      <w:proofErr w:type="spellEnd"/>
      <w:r w:rsidRPr="00F57D0B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F57D0B">
        <w:rPr>
          <w:rFonts w:ascii="Calibri" w:hAnsi="Calibri" w:cs="Calibri"/>
          <w:spacing w:val="2"/>
          <w:sz w:val="24"/>
          <w:szCs w:val="24"/>
          <w:shd w:val="clear" w:color="auto" w:fill="F8F6F7"/>
        </w:rPr>
        <w:t>section</w:t>
      </w:r>
      <w:proofErr w:type="spellEnd"/>
      <w:r w:rsidRPr="00F57D0B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F57D0B">
        <w:rPr>
          <w:rFonts w:ascii="Calibri" w:hAnsi="Calibri" w:cs="Calibri"/>
          <w:spacing w:val="2"/>
          <w:sz w:val="24"/>
          <w:szCs w:val="24"/>
          <w:shd w:val="clear" w:color="auto" w:fill="F8F6F7"/>
        </w:rPr>
        <w:t>specifies</w:t>
      </w:r>
      <w:proofErr w:type="spellEnd"/>
      <w:r w:rsidRPr="00F57D0B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F57D0B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the</w:t>
      </w:r>
      <w:proofErr w:type="spellEnd"/>
      <w:r w:rsidRPr="00F57D0B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F57D0B">
        <w:rPr>
          <w:rFonts w:ascii="Calibri" w:hAnsi="Calibri" w:cs="Calibri"/>
          <w:spacing w:val="2"/>
          <w:sz w:val="24"/>
          <w:szCs w:val="24"/>
          <w:shd w:val="clear" w:color="auto" w:fill="F8F6F7"/>
        </w:rPr>
        <w:t>requirements</w:t>
      </w:r>
      <w:proofErr w:type="spellEnd"/>
      <w:r w:rsidRPr="00F57D0B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F57D0B">
        <w:rPr>
          <w:rFonts w:ascii="Calibri" w:hAnsi="Calibri" w:cs="Calibri"/>
          <w:spacing w:val="2"/>
          <w:sz w:val="24"/>
          <w:szCs w:val="24"/>
          <w:shd w:val="clear" w:color="auto" w:fill="F8F6F7"/>
        </w:rPr>
        <w:t>upon</w:t>
      </w:r>
      <w:proofErr w:type="spellEnd"/>
      <w:r w:rsidRPr="00F57D0B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F57D0B">
        <w:rPr>
          <w:rFonts w:ascii="Calibri" w:hAnsi="Calibri" w:cs="Calibri"/>
          <w:spacing w:val="2"/>
          <w:sz w:val="24"/>
          <w:szCs w:val="24"/>
          <w:shd w:val="clear" w:color="auto" w:fill="F8F6F7"/>
        </w:rPr>
        <w:t>which</w:t>
      </w:r>
      <w:proofErr w:type="spellEnd"/>
      <w:r w:rsidRPr="00F57D0B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F57D0B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the</w:t>
      </w:r>
      <w:proofErr w:type="spellEnd"/>
      <w:r w:rsidRPr="00F57D0B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F57D0B">
        <w:rPr>
          <w:rFonts w:ascii="Calibri" w:hAnsi="Calibri" w:cs="Calibri"/>
          <w:spacing w:val="2"/>
          <w:sz w:val="24"/>
          <w:szCs w:val="24"/>
          <w:shd w:val="clear" w:color="auto" w:fill="F8F6F7"/>
        </w:rPr>
        <w:t>foundation</w:t>
      </w:r>
      <w:proofErr w:type="spellEnd"/>
      <w:r w:rsidRPr="00F57D0B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F57D0B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accepts</w:t>
      </w:r>
      <w:proofErr w:type="spellEnd"/>
      <w:r w:rsidRPr="00F57D0B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F57D0B">
        <w:rPr>
          <w:rFonts w:ascii="Calibri" w:hAnsi="Calibri" w:cs="Calibri"/>
          <w:spacing w:val="2"/>
          <w:sz w:val="24"/>
          <w:szCs w:val="24"/>
          <w:shd w:val="clear" w:color="auto" w:fill="F8F6F7"/>
        </w:rPr>
        <w:t>certification</w:t>
      </w:r>
      <w:proofErr w:type="spellEnd"/>
      <w:r w:rsidRPr="00F57D0B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F57D0B">
        <w:rPr>
          <w:rFonts w:ascii="Calibri" w:hAnsi="Calibri" w:cs="Calibri"/>
          <w:spacing w:val="2"/>
          <w:sz w:val="24"/>
          <w:szCs w:val="24"/>
          <w:shd w:val="clear" w:color="auto" w:fill="F8F6F7"/>
        </w:rPr>
        <w:t>bodies</w:t>
      </w:r>
      <w:proofErr w:type="spellEnd"/>
      <w:r w:rsidRPr="00F57D0B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F57D0B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that</w:t>
      </w:r>
      <w:proofErr w:type="spellEnd"/>
      <w:r w:rsidRPr="00F57D0B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F57D0B">
        <w:rPr>
          <w:rFonts w:ascii="Calibri" w:hAnsi="Calibri" w:cs="Calibri"/>
          <w:spacing w:val="2"/>
          <w:sz w:val="24"/>
          <w:szCs w:val="24"/>
          <w:shd w:val="clear" w:color="auto" w:fill="F8F6F7"/>
        </w:rPr>
        <w:t>provide</w:t>
      </w:r>
      <w:proofErr w:type="spellEnd"/>
      <w:r w:rsidRPr="00F57D0B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F57D0B">
        <w:rPr>
          <w:rFonts w:ascii="Calibri" w:hAnsi="Calibri" w:cs="Calibri"/>
          <w:spacing w:val="2"/>
          <w:sz w:val="24"/>
          <w:szCs w:val="24"/>
          <w:shd w:val="clear" w:color="auto" w:fill="F8F6F7"/>
        </w:rPr>
        <w:t>certification</w:t>
      </w:r>
      <w:proofErr w:type="spellEnd"/>
      <w:r w:rsidRPr="00F57D0B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F57D0B">
        <w:rPr>
          <w:rFonts w:ascii="Calibri" w:hAnsi="Calibri" w:cs="Calibri"/>
          <w:spacing w:val="2"/>
          <w:sz w:val="24"/>
          <w:szCs w:val="24"/>
          <w:shd w:val="clear" w:color="auto" w:fill="F8F6F7"/>
        </w:rPr>
        <w:t>services</w:t>
      </w:r>
      <w:proofErr w:type="spellEnd"/>
      <w:r w:rsidRPr="00F57D0B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F57D0B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to</w:t>
      </w:r>
      <w:proofErr w:type="spellEnd"/>
      <w:r w:rsidRPr="00F57D0B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F57D0B">
        <w:rPr>
          <w:rFonts w:ascii="Calibri" w:hAnsi="Calibri" w:cs="Calibri"/>
          <w:spacing w:val="2"/>
          <w:sz w:val="24"/>
          <w:szCs w:val="24"/>
          <w:shd w:val="clear" w:color="auto" w:fill="F8F6F7"/>
        </w:rPr>
        <w:t>licensed</w:t>
      </w:r>
      <w:proofErr w:type="spellEnd"/>
      <w:r w:rsidRPr="00F57D0B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F57D0B">
        <w:rPr>
          <w:rFonts w:ascii="Calibri" w:hAnsi="Calibri" w:cs="Calibri"/>
          <w:spacing w:val="2"/>
          <w:sz w:val="24"/>
          <w:szCs w:val="24"/>
          <w:shd w:val="clear" w:color="auto" w:fill="F8F6F7"/>
        </w:rPr>
        <w:t>certification</w:t>
      </w:r>
      <w:proofErr w:type="spellEnd"/>
      <w:r w:rsidRPr="00F57D0B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F57D0B">
        <w:rPr>
          <w:rFonts w:ascii="Calibri" w:hAnsi="Calibri" w:cs="Calibri"/>
          <w:spacing w:val="2"/>
          <w:sz w:val="24"/>
          <w:szCs w:val="24"/>
          <w:shd w:val="clear" w:color="auto" w:fill="F8F6F7"/>
        </w:rPr>
        <w:t>bodies</w:t>
      </w:r>
      <w:proofErr w:type="spellEnd"/>
      <w:r w:rsidRPr="00F57D0B">
        <w:rPr>
          <w:rFonts w:ascii="Calibri" w:hAnsi="Calibri" w:cs="Calibri"/>
          <w:spacing w:val="2"/>
          <w:sz w:val="24"/>
          <w:szCs w:val="24"/>
          <w:shd w:val="clear" w:color="auto" w:fill="F8F6F7"/>
        </w:rPr>
        <w:t>.</w:t>
      </w:r>
    </w:p>
    <w:p w14:paraId="79AB3AFF" w14:textId="4B8495C1" w:rsidR="005C218D" w:rsidRPr="00F57D0B" w:rsidRDefault="006C149F" w:rsidP="005A135B">
      <w:pPr>
        <w:ind w:left="360"/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</w:pPr>
      <w:r w:rsidRPr="00F57D0B">
        <w:rPr>
          <w:rFonts w:ascii="Calibri" w:hAnsi="Calibri" w:cs="Calibri"/>
          <w:b/>
          <w:bCs/>
          <w:sz w:val="24"/>
          <w:szCs w:val="24"/>
        </w:rPr>
        <w:t xml:space="preserve">A.1 </w:t>
      </w:r>
      <w:proofErr w:type="spellStart"/>
      <w:r w:rsidRPr="00F57D0B">
        <w:rPr>
          <w:rFonts w:ascii="Calibri" w:hAnsi="Calibri" w:cs="Calibri"/>
          <w:b/>
          <w:bCs/>
          <w:spacing w:val="2"/>
          <w:sz w:val="24"/>
          <w:szCs w:val="24"/>
          <w:shd w:val="clear" w:color="auto" w:fill="F8F6F7"/>
        </w:rPr>
        <w:t>Responsibility</w:t>
      </w:r>
      <w:proofErr w:type="spellEnd"/>
    </w:p>
    <w:p w14:paraId="146713AC" w14:textId="7036A042" w:rsidR="00545CE5" w:rsidRPr="00F57D0B" w:rsidRDefault="00545CE5" w:rsidP="007E7BE6">
      <w:pPr>
        <w:pStyle w:val="ListeParagraf"/>
        <w:numPr>
          <w:ilvl w:val="0"/>
          <w:numId w:val="24"/>
        </w:numPr>
        <w:spacing w:after="0" w:line="360" w:lineRule="auto"/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</w:pPr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AB </w:t>
      </w:r>
      <w:proofErr w:type="spellStart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should</w:t>
      </w:r>
      <w:proofErr w:type="spellEnd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designate</w:t>
      </w:r>
      <w:proofErr w:type="spellEnd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a </w:t>
      </w:r>
      <w:proofErr w:type="spellStart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primary</w:t>
      </w:r>
      <w:proofErr w:type="spellEnd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and</w:t>
      </w:r>
      <w:proofErr w:type="spellEnd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secondary</w:t>
      </w:r>
      <w:proofErr w:type="spellEnd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contact</w:t>
      </w:r>
      <w:proofErr w:type="spellEnd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to</w:t>
      </w:r>
      <w:proofErr w:type="spellEnd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communicate</w:t>
      </w:r>
      <w:proofErr w:type="spellEnd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with</w:t>
      </w:r>
      <w:proofErr w:type="spellEnd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the</w:t>
      </w:r>
      <w:proofErr w:type="spellEnd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foundation</w:t>
      </w:r>
      <w:proofErr w:type="spellEnd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.</w:t>
      </w:r>
    </w:p>
    <w:p w14:paraId="516A5EC9" w14:textId="570E4EF1" w:rsidR="00545CE5" w:rsidRPr="00F57D0B" w:rsidRDefault="00545CE5" w:rsidP="007E7BE6">
      <w:pPr>
        <w:pStyle w:val="ListeParagraf"/>
        <w:numPr>
          <w:ilvl w:val="0"/>
          <w:numId w:val="24"/>
        </w:numPr>
        <w:spacing w:after="0" w:line="360" w:lineRule="auto"/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</w:pPr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AB </w:t>
      </w:r>
      <w:proofErr w:type="spellStart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shall</w:t>
      </w:r>
      <w:proofErr w:type="spellEnd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promptly</w:t>
      </w:r>
      <w:proofErr w:type="spellEnd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notify</w:t>
      </w:r>
      <w:proofErr w:type="spellEnd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any</w:t>
      </w:r>
      <w:proofErr w:type="spellEnd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changes</w:t>
      </w:r>
      <w:proofErr w:type="spellEnd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in </w:t>
      </w:r>
      <w:proofErr w:type="spellStart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the</w:t>
      </w:r>
      <w:proofErr w:type="spellEnd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contact</w:t>
      </w:r>
      <w:proofErr w:type="spellEnd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of </w:t>
      </w:r>
      <w:proofErr w:type="spellStart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the</w:t>
      </w:r>
      <w:proofErr w:type="spellEnd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foundation</w:t>
      </w:r>
      <w:proofErr w:type="spellEnd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, </w:t>
      </w:r>
      <w:proofErr w:type="spellStart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its</w:t>
      </w:r>
      <w:proofErr w:type="spellEnd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ownership</w:t>
      </w:r>
      <w:proofErr w:type="spellEnd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, legal </w:t>
      </w:r>
      <w:proofErr w:type="spellStart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status</w:t>
      </w:r>
      <w:proofErr w:type="spellEnd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or</w:t>
      </w:r>
      <w:proofErr w:type="spellEnd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any</w:t>
      </w:r>
      <w:proofErr w:type="spellEnd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other</w:t>
      </w:r>
      <w:proofErr w:type="spellEnd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issues</w:t>
      </w:r>
      <w:proofErr w:type="spellEnd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related</w:t>
      </w:r>
      <w:proofErr w:type="spellEnd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to</w:t>
      </w:r>
      <w:proofErr w:type="spellEnd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the</w:t>
      </w:r>
      <w:proofErr w:type="spellEnd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accreditation</w:t>
      </w:r>
      <w:proofErr w:type="spellEnd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. </w:t>
      </w:r>
    </w:p>
    <w:p w14:paraId="78C332C9" w14:textId="53438062" w:rsidR="00545CE5" w:rsidRPr="00F57D0B" w:rsidRDefault="00545CE5" w:rsidP="007E7BE6">
      <w:pPr>
        <w:pStyle w:val="ListeParagraf"/>
        <w:numPr>
          <w:ilvl w:val="0"/>
          <w:numId w:val="24"/>
        </w:numPr>
        <w:spacing w:after="0" w:line="360" w:lineRule="auto"/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</w:pPr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At </w:t>
      </w:r>
      <w:proofErr w:type="spellStart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least</w:t>
      </w:r>
      <w:proofErr w:type="spellEnd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one</w:t>
      </w:r>
      <w:proofErr w:type="spellEnd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AB </w:t>
      </w:r>
      <w:proofErr w:type="spellStart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contact</w:t>
      </w:r>
      <w:proofErr w:type="spellEnd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or</w:t>
      </w:r>
      <w:proofErr w:type="spellEnd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assessor</w:t>
      </w:r>
      <w:proofErr w:type="spellEnd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should</w:t>
      </w:r>
      <w:proofErr w:type="spellEnd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attend</w:t>
      </w:r>
      <w:proofErr w:type="spellEnd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the</w:t>
      </w:r>
      <w:proofErr w:type="spellEnd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annual</w:t>
      </w:r>
      <w:proofErr w:type="spellEnd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coordination</w:t>
      </w:r>
      <w:proofErr w:type="spellEnd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meeting</w:t>
      </w:r>
      <w:proofErr w:type="spellEnd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.</w:t>
      </w:r>
    </w:p>
    <w:p w14:paraId="73804D31" w14:textId="15CD45FD" w:rsidR="00545CE5" w:rsidRPr="00F57D0B" w:rsidRDefault="00545CE5" w:rsidP="007E7BE6">
      <w:pPr>
        <w:pStyle w:val="ListeParagraf"/>
        <w:numPr>
          <w:ilvl w:val="0"/>
          <w:numId w:val="24"/>
        </w:numPr>
        <w:spacing w:after="0" w:line="360" w:lineRule="auto"/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</w:pPr>
      <w:proofErr w:type="spellStart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The</w:t>
      </w:r>
      <w:proofErr w:type="spellEnd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communication</w:t>
      </w:r>
      <w:proofErr w:type="spellEnd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and</w:t>
      </w:r>
      <w:proofErr w:type="spellEnd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other</w:t>
      </w:r>
      <w:proofErr w:type="spellEnd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related</w:t>
      </w:r>
      <w:proofErr w:type="spellEnd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information</w:t>
      </w:r>
      <w:proofErr w:type="spellEnd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about</w:t>
      </w:r>
      <w:proofErr w:type="spellEnd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plan </w:t>
      </w:r>
      <w:proofErr w:type="spellStart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requirements</w:t>
      </w:r>
      <w:proofErr w:type="spellEnd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changes</w:t>
      </w:r>
      <w:proofErr w:type="spellEnd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shared</w:t>
      </w:r>
      <w:proofErr w:type="spellEnd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with</w:t>
      </w:r>
      <w:proofErr w:type="spellEnd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AB </w:t>
      </w:r>
      <w:proofErr w:type="spellStart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through</w:t>
      </w:r>
      <w:proofErr w:type="spellEnd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webinars</w:t>
      </w:r>
      <w:proofErr w:type="spellEnd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and</w:t>
      </w:r>
      <w:proofErr w:type="spellEnd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technical</w:t>
      </w:r>
      <w:proofErr w:type="spellEnd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communications</w:t>
      </w:r>
      <w:proofErr w:type="spellEnd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should</w:t>
      </w:r>
      <w:proofErr w:type="spellEnd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be </w:t>
      </w:r>
      <w:proofErr w:type="spellStart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shared</w:t>
      </w:r>
      <w:proofErr w:type="spellEnd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by</w:t>
      </w:r>
      <w:proofErr w:type="spellEnd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AB </w:t>
      </w:r>
      <w:proofErr w:type="spellStart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and</w:t>
      </w:r>
      <w:proofErr w:type="spellEnd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all</w:t>
      </w:r>
      <w:proofErr w:type="spellEnd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assessors</w:t>
      </w:r>
      <w:proofErr w:type="spellEnd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of </w:t>
      </w:r>
      <w:proofErr w:type="spellStart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the</w:t>
      </w:r>
      <w:proofErr w:type="spellEnd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plan, </w:t>
      </w:r>
      <w:proofErr w:type="spellStart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and</w:t>
      </w:r>
      <w:proofErr w:type="spellEnd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records</w:t>
      </w:r>
      <w:proofErr w:type="spellEnd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of </w:t>
      </w:r>
      <w:proofErr w:type="spellStart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such</w:t>
      </w:r>
      <w:proofErr w:type="spellEnd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training</w:t>
      </w:r>
      <w:proofErr w:type="spellEnd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should</w:t>
      </w:r>
      <w:proofErr w:type="spellEnd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be </w:t>
      </w:r>
      <w:proofErr w:type="spellStart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kept</w:t>
      </w:r>
      <w:proofErr w:type="spellEnd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.</w:t>
      </w:r>
    </w:p>
    <w:p w14:paraId="1C1E3A87" w14:textId="3C4CD401" w:rsidR="00545CE5" w:rsidRPr="00F57D0B" w:rsidRDefault="00545CE5" w:rsidP="007E7BE6">
      <w:pPr>
        <w:pStyle w:val="ListeParagraf"/>
        <w:numPr>
          <w:ilvl w:val="0"/>
          <w:numId w:val="24"/>
        </w:numPr>
        <w:spacing w:after="0" w:line="360" w:lineRule="auto"/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</w:pPr>
      <w:proofErr w:type="spellStart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If</w:t>
      </w:r>
      <w:proofErr w:type="spellEnd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the</w:t>
      </w:r>
      <w:proofErr w:type="spellEnd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certification</w:t>
      </w:r>
      <w:proofErr w:type="spellEnd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status</w:t>
      </w:r>
      <w:proofErr w:type="spellEnd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of </w:t>
      </w:r>
      <w:proofErr w:type="spellStart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the</w:t>
      </w:r>
      <w:proofErr w:type="spellEnd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CB </w:t>
      </w:r>
      <w:proofErr w:type="spellStart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changes</w:t>
      </w:r>
      <w:proofErr w:type="spellEnd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, AB </w:t>
      </w:r>
      <w:proofErr w:type="spellStart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should</w:t>
      </w:r>
      <w:proofErr w:type="spellEnd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notify</w:t>
      </w:r>
      <w:proofErr w:type="spellEnd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the</w:t>
      </w:r>
      <w:proofErr w:type="spellEnd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foundation</w:t>
      </w:r>
      <w:proofErr w:type="spellEnd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immediately</w:t>
      </w:r>
      <w:proofErr w:type="spellEnd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.</w:t>
      </w:r>
    </w:p>
    <w:p w14:paraId="3871E53B" w14:textId="020953D3" w:rsidR="006C149F" w:rsidRPr="00F57D0B" w:rsidRDefault="00545CE5" w:rsidP="007E7BE6">
      <w:pPr>
        <w:pStyle w:val="ListeParagraf"/>
        <w:numPr>
          <w:ilvl w:val="0"/>
          <w:numId w:val="24"/>
        </w:numPr>
        <w:spacing w:line="360" w:lineRule="auto"/>
        <w:rPr>
          <w:rFonts w:ascii="Calibri" w:hAnsi="Calibri" w:cs="Calibri"/>
          <w:sz w:val="24"/>
          <w:szCs w:val="24"/>
        </w:rPr>
      </w:pPr>
      <w:proofErr w:type="spellStart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Upon</w:t>
      </w:r>
      <w:proofErr w:type="spellEnd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request</w:t>
      </w:r>
      <w:proofErr w:type="spellEnd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, AB </w:t>
      </w:r>
      <w:proofErr w:type="spellStart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shall</w:t>
      </w:r>
      <w:proofErr w:type="spellEnd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cooperate</w:t>
      </w:r>
      <w:proofErr w:type="spellEnd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with</w:t>
      </w:r>
      <w:proofErr w:type="spellEnd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the</w:t>
      </w:r>
      <w:proofErr w:type="spellEnd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foundation</w:t>
      </w:r>
      <w:proofErr w:type="spellEnd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to</w:t>
      </w:r>
      <w:proofErr w:type="spellEnd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process</w:t>
      </w:r>
      <w:proofErr w:type="spellEnd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information</w:t>
      </w:r>
      <w:proofErr w:type="spellEnd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requests</w:t>
      </w:r>
      <w:proofErr w:type="spellEnd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related</w:t>
      </w:r>
      <w:proofErr w:type="spellEnd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to</w:t>
      </w:r>
      <w:proofErr w:type="spellEnd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the</w:t>
      </w:r>
      <w:proofErr w:type="spellEnd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performance</w:t>
      </w:r>
      <w:proofErr w:type="spellEnd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of </w:t>
      </w:r>
      <w:proofErr w:type="spellStart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the</w:t>
      </w:r>
      <w:proofErr w:type="spellEnd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CB </w:t>
      </w:r>
      <w:proofErr w:type="spellStart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approved</w:t>
      </w:r>
      <w:proofErr w:type="spellEnd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</w:t>
      </w:r>
      <w:proofErr w:type="spellStart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>by</w:t>
      </w:r>
      <w:proofErr w:type="spellEnd"/>
      <w:r w:rsidRPr="00F57D0B">
        <w:rPr>
          <w:rFonts w:ascii="Calibri" w:eastAsia="Times New Roman" w:hAnsi="Calibri" w:cs="Calibri"/>
          <w:spacing w:val="2"/>
          <w:sz w:val="24"/>
          <w:szCs w:val="24"/>
          <w:shd w:val="clear" w:color="auto" w:fill="F8F6F7"/>
          <w:lang w:eastAsia="tr-TR"/>
        </w:rPr>
        <w:t xml:space="preserve"> it.</w:t>
      </w:r>
    </w:p>
    <w:p w14:paraId="3AE16C51" w14:textId="2E535DD3" w:rsidR="007E7BE6" w:rsidRDefault="007E7BE6" w:rsidP="008E4098">
      <w:pPr>
        <w:spacing w:line="360" w:lineRule="auto"/>
        <w:ind w:left="360"/>
        <w:rPr>
          <w:rFonts w:ascii="Calibri" w:hAnsi="Calibri" w:cs="Calibri"/>
          <w:sz w:val="24"/>
          <w:szCs w:val="24"/>
        </w:rPr>
      </w:pPr>
    </w:p>
    <w:p w14:paraId="4F43301B" w14:textId="5F996E73" w:rsidR="00F57D0B" w:rsidRDefault="00F57D0B" w:rsidP="008E4098">
      <w:pPr>
        <w:spacing w:line="360" w:lineRule="auto"/>
        <w:ind w:left="360"/>
        <w:rPr>
          <w:rFonts w:ascii="Calibri" w:hAnsi="Calibri" w:cs="Calibri"/>
          <w:sz w:val="24"/>
          <w:szCs w:val="24"/>
        </w:rPr>
      </w:pPr>
    </w:p>
    <w:p w14:paraId="1C2F082C" w14:textId="53594405" w:rsidR="00F57D0B" w:rsidRDefault="00F57D0B" w:rsidP="008E4098">
      <w:pPr>
        <w:spacing w:line="360" w:lineRule="auto"/>
        <w:ind w:left="360"/>
        <w:rPr>
          <w:rFonts w:ascii="Calibri" w:hAnsi="Calibri" w:cs="Calibri"/>
          <w:sz w:val="24"/>
          <w:szCs w:val="24"/>
        </w:rPr>
      </w:pPr>
    </w:p>
    <w:p w14:paraId="22934AF6" w14:textId="07AF7C5D" w:rsidR="00F57D0B" w:rsidRDefault="00F57D0B" w:rsidP="008E4098">
      <w:pPr>
        <w:spacing w:line="360" w:lineRule="auto"/>
        <w:ind w:left="360"/>
        <w:rPr>
          <w:rFonts w:ascii="Calibri" w:hAnsi="Calibri" w:cs="Calibri"/>
          <w:sz w:val="24"/>
          <w:szCs w:val="24"/>
        </w:rPr>
      </w:pPr>
    </w:p>
    <w:p w14:paraId="7242A9B7" w14:textId="0275B896" w:rsidR="00F57D0B" w:rsidRDefault="00F57D0B" w:rsidP="008E4098">
      <w:pPr>
        <w:spacing w:line="360" w:lineRule="auto"/>
        <w:ind w:left="360"/>
        <w:rPr>
          <w:rFonts w:ascii="Calibri" w:hAnsi="Calibri" w:cs="Calibri"/>
          <w:sz w:val="24"/>
          <w:szCs w:val="24"/>
        </w:rPr>
      </w:pPr>
    </w:p>
    <w:p w14:paraId="79370391" w14:textId="4E90D0E8" w:rsidR="00F57D0B" w:rsidRDefault="00F57D0B" w:rsidP="008E4098">
      <w:pPr>
        <w:spacing w:line="360" w:lineRule="auto"/>
        <w:ind w:left="360"/>
        <w:rPr>
          <w:rFonts w:ascii="Calibri" w:hAnsi="Calibri" w:cs="Calibri"/>
          <w:sz w:val="24"/>
          <w:szCs w:val="24"/>
        </w:rPr>
      </w:pPr>
    </w:p>
    <w:p w14:paraId="24AB2F2C" w14:textId="563D6B1F" w:rsidR="00F57D0B" w:rsidRDefault="00F57D0B" w:rsidP="008E4098">
      <w:pPr>
        <w:spacing w:line="360" w:lineRule="auto"/>
        <w:ind w:left="360"/>
        <w:rPr>
          <w:rFonts w:ascii="Calibri" w:hAnsi="Calibri" w:cs="Calibri"/>
          <w:sz w:val="24"/>
          <w:szCs w:val="24"/>
        </w:rPr>
      </w:pPr>
    </w:p>
    <w:p w14:paraId="0D4370B0" w14:textId="6F46BD0B" w:rsidR="00F57D0B" w:rsidRDefault="00F57D0B" w:rsidP="008E4098">
      <w:pPr>
        <w:spacing w:line="360" w:lineRule="auto"/>
        <w:ind w:left="360"/>
        <w:rPr>
          <w:rFonts w:ascii="Calibri" w:hAnsi="Calibri" w:cs="Calibri"/>
          <w:sz w:val="24"/>
          <w:szCs w:val="24"/>
        </w:rPr>
      </w:pPr>
    </w:p>
    <w:p w14:paraId="07CF362D" w14:textId="335E1478" w:rsidR="00F57D0B" w:rsidRDefault="00F57D0B" w:rsidP="008E4098">
      <w:pPr>
        <w:spacing w:line="360" w:lineRule="auto"/>
        <w:ind w:left="360"/>
        <w:rPr>
          <w:rFonts w:ascii="Calibri" w:hAnsi="Calibri" w:cs="Calibri"/>
          <w:sz w:val="24"/>
          <w:szCs w:val="24"/>
        </w:rPr>
      </w:pPr>
    </w:p>
    <w:p w14:paraId="3B441B4E" w14:textId="3ED865C3" w:rsidR="00F57D0B" w:rsidRDefault="00F57D0B" w:rsidP="008E4098">
      <w:pPr>
        <w:spacing w:line="360" w:lineRule="auto"/>
        <w:ind w:left="360"/>
        <w:rPr>
          <w:rFonts w:ascii="Calibri" w:hAnsi="Calibri" w:cs="Calibri"/>
          <w:sz w:val="24"/>
          <w:szCs w:val="24"/>
        </w:rPr>
      </w:pPr>
    </w:p>
    <w:p w14:paraId="0EC4CF4C" w14:textId="77777777" w:rsidR="00F57D0B" w:rsidRPr="00F57D0B" w:rsidRDefault="00F57D0B" w:rsidP="008E4098">
      <w:pPr>
        <w:spacing w:line="360" w:lineRule="auto"/>
        <w:ind w:left="360"/>
        <w:rPr>
          <w:rFonts w:ascii="Calibri" w:hAnsi="Calibri" w:cs="Calibri"/>
          <w:sz w:val="24"/>
          <w:szCs w:val="24"/>
        </w:rPr>
      </w:pPr>
    </w:p>
    <w:p w14:paraId="4DEF49E3" w14:textId="4A9244A8" w:rsidR="008E4098" w:rsidRPr="00F57D0B" w:rsidRDefault="008E4098" w:rsidP="008E4098">
      <w:pPr>
        <w:pStyle w:val="ListeParagraf"/>
        <w:numPr>
          <w:ilvl w:val="0"/>
          <w:numId w:val="20"/>
        </w:numPr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F57D0B">
        <w:rPr>
          <w:rFonts w:ascii="Calibri" w:hAnsi="Calibri" w:cs="Calibri"/>
          <w:b/>
          <w:bCs/>
          <w:sz w:val="24"/>
          <w:szCs w:val="24"/>
        </w:rPr>
        <w:t>ACCREDITATION</w:t>
      </w:r>
    </w:p>
    <w:p w14:paraId="6860C5F5" w14:textId="4C75C184" w:rsidR="008E4098" w:rsidRPr="00F57D0B" w:rsidRDefault="00337EAC" w:rsidP="00337EAC">
      <w:pPr>
        <w:pStyle w:val="ListeParagraf"/>
        <w:numPr>
          <w:ilvl w:val="0"/>
          <w:numId w:val="2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F57D0B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AB </w:t>
      </w:r>
      <w:proofErr w:type="spellStart"/>
      <w:r w:rsidRPr="00F57D0B">
        <w:rPr>
          <w:rFonts w:ascii="Calibri" w:hAnsi="Calibri" w:cs="Calibri"/>
          <w:spacing w:val="2"/>
          <w:sz w:val="24"/>
          <w:szCs w:val="24"/>
          <w:shd w:val="clear" w:color="auto" w:fill="F8F6F7"/>
        </w:rPr>
        <w:t>shall</w:t>
      </w:r>
      <w:proofErr w:type="spellEnd"/>
      <w:r w:rsidRPr="00F57D0B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F57D0B">
        <w:rPr>
          <w:rFonts w:ascii="Calibri" w:hAnsi="Calibri" w:cs="Calibri"/>
          <w:spacing w:val="2"/>
          <w:sz w:val="24"/>
          <w:szCs w:val="24"/>
          <w:shd w:val="clear" w:color="auto" w:fill="F8F6F7"/>
        </w:rPr>
        <w:t>verify</w:t>
      </w:r>
      <w:proofErr w:type="spellEnd"/>
      <w:r w:rsidRPr="00F57D0B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F57D0B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that</w:t>
      </w:r>
      <w:proofErr w:type="spellEnd"/>
      <w:r w:rsidRPr="00F57D0B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F57D0B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the</w:t>
      </w:r>
      <w:proofErr w:type="spellEnd"/>
      <w:r w:rsidRPr="00F57D0B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CB has </w:t>
      </w:r>
      <w:proofErr w:type="spellStart"/>
      <w:r w:rsidRPr="00F57D0B">
        <w:rPr>
          <w:rFonts w:ascii="Calibri" w:hAnsi="Calibri" w:cs="Calibri"/>
          <w:spacing w:val="2"/>
          <w:sz w:val="24"/>
          <w:szCs w:val="24"/>
          <w:shd w:val="clear" w:color="auto" w:fill="F8F6F7"/>
        </w:rPr>
        <w:t>signed</w:t>
      </w:r>
      <w:proofErr w:type="spellEnd"/>
      <w:r w:rsidRPr="00F57D0B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a (</w:t>
      </w:r>
      <w:proofErr w:type="spellStart"/>
      <w:r w:rsidRPr="00F57D0B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temporary</w:t>
      </w:r>
      <w:proofErr w:type="spellEnd"/>
      <w:r w:rsidRPr="00F57D0B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) </w:t>
      </w:r>
      <w:proofErr w:type="spellStart"/>
      <w:r w:rsidRPr="00F57D0B">
        <w:rPr>
          <w:rFonts w:ascii="Calibri" w:hAnsi="Calibri" w:cs="Calibri"/>
          <w:spacing w:val="2"/>
          <w:sz w:val="24"/>
          <w:szCs w:val="24"/>
          <w:shd w:val="clear" w:color="auto" w:fill="F8F6F7"/>
        </w:rPr>
        <w:t>license</w:t>
      </w:r>
      <w:proofErr w:type="spellEnd"/>
      <w:r w:rsidRPr="00F57D0B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F57D0B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agreement</w:t>
      </w:r>
      <w:proofErr w:type="spellEnd"/>
      <w:r w:rsidRPr="00F57D0B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F57D0B">
        <w:rPr>
          <w:rFonts w:ascii="Calibri" w:hAnsi="Calibri" w:cs="Calibri"/>
          <w:spacing w:val="2"/>
          <w:sz w:val="24"/>
          <w:szCs w:val="24"/>
          <w:shd w:val="clear" w:color="auto" w:fill="F8F6F7"/>
        </w:rPr>
        <w:t>with</w:t>
      </w:r>
      <w:proofErr w:type="spellEnd"/>
      <w:r w:rsidRPr="00F57D0B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F57D0B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the</w:t>
      </w:r>
      <w:proofErr w:type="spellEnd"/>
      <w:r w:rsidRPr="00F57D0B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F57D0B">
        <w:rPr>
          <w:rFonts w:ascii="Calibri" w:hAnsi="Calibri" w:cs="Calibri"/>
          <w:spacing w:val="2"/>
          <w:sz w:val="24"/>
          <w:szCs w:val="24"/>
          <w:shd w:val="clear" w:color="auto" w:fill="F8F6F7"/>
        </w:rPr>
        <w:t>foundation</w:t>
      </w:r>
      <w:proofErr w:type="spellEnd"/>
      <w:r w:rsidRPr="00F57D0B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F57D0B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to</w:t>
      </w:r>
      <w:proofErr w:type="spellEnd"/>
      <w:r w:rsidRPr="00F57D0B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F57D0B">
        <w:rPr>
          <w:rFonts w:ascii="Calibri" w:hAnsi="Calibri" w:cs="Calibri"/>
          <w:spacing w:val="2"/>
          <w:sz w:val="24"/>
          <w:szCs w:val="24"/>
          <w:shd w:val="clear" w:color="auto" w:fill="F8F6F7"/>
        </w:rPr>
        <w:t>certify</w:t>
      </w:r>
      <w:proofErr w:type="spellEnd"/>
      <w:r w:rsidRPr="00F57D0B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F57D0B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the</w:t>
      </w:r>
      <w:proofErr w:type="spellEnd"/>
      <w:r w:rsidRPr="00F57D0B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F57D0B">
        <w:rPr>
          <w:rFonts w:ascii="Calibri" w:hAnsi="Calibri" w:cs="Calibri"/>
          <w:spacing w:val="2"/>
          <w:sz w:val="24"/>
          <w:szCs w:val="24"/>
          <w:shd w:val="clear" w:color="auto" w:fill="F8F6F7"/>
        </w:rPr>
        <w:t>pre-defined</w:t>
      </w:r>
      <w:proofErr w:type="spellEnd"/>
      <w:r w:rsidRPr="00F57D0B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ISO 22003 </w:t>
      </w:r>
      <w:proofErr w:type="spellStart"/>
      <w:r w:rsidRPr="00F57D0B">
        <w:rPr>
          <w:rFonts w:ascii="Calibri" w:hAnsi="Calibri" w:cs="Calibri"/>
          <w:spacing w:val="2"/>
          <w:sz w:val="24"/>
          <w:szCs w:val="24"/>
          <w:shd w:val="clear" w:color="auto" w:fill="F8F6F7"/>
        </w:rPr>
        <w:t>food</w:t>
      </w:r>
      <w:proofErr w:type="spellEnd"/>
      <w:r w:rsidRPr="00F57D0B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F57D0B">
        <w:rPr>
          <w:rFonts w:ascii="Calibri" w:hAnsi="Calibri" w:cs="Calibri"/>
          <w:spacing w:val="2"/>
          <w:sz w:val="24"/>
          <w:szCs w:val="24"/>
          <w:shd w:val="clear" w:color="auto" w:fill="F8F6F7"/>
        </w:rPr>
        <w:t>chain</w:t>
      </w:r>
      <w:proofErr w:type="spellEnd"/>
      <w:r w:rsidRPr="00F57D0B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F57D0B">
        <w:rPr>
          <w:rFonts w:ascii="Calibri" w:hAnsi="Calibri" w:cs="Calibri"/>
          <w:spacing w:val="2"/>
          <w:sz w:val="24"/>
          <w:szCs w:val="24"/>
          <w:shd w:val="clear" w:color="auto" w:fill="F8F6F7"/>
        </w:rPr>
        <w:t>subcategory</w:t>
      </w:r>
      <w:proofErr w:type="spellEnd"/>
      <w:r w:rsidRPr="00F57D0B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(</w:t>
      </w:r>
      <w:proofErr w:type="spellStart"/>
      <w:r w:rsidRPr="00F57D0B">
        <w:rPr>
          <w:rFonts w:ascii="Calibri" w:hAnsi="Calibri" w:cs="Calibri"/>
          <w:spacing w:val="2"/>
          <w:sz w:val="24"/>
          <w:szCs w:val="24"/>
          <w:shd w:val="clear" w:color="auto" w:fill="F8F6F7"/>
        </w:rPr>
        <w:t>or</w:t>
      </w:r>
      <w:proofErr w:type="spellEnd"/>
      <w:r w:rsidRPr="00F57D0B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F57D0B">
        <w:rPr>
          <w:rFonts w:ascii="Calibri" w:hAnsi="Calibri" w:cs="Calibri"/>
          <w:spacing w:val="2"/>
          <w:sz w:val="24"/>
          <w:szCs w:val="24"/>
          <w:shd w:val="clear" w:color="auto" w:fill="F8F6F7"/>
        </w:rPr>
        <w:t>category</w:t>
      </w:r>
      <w:proofErr w:type="spellEnd"/>
      <w:r w:rsidRPr="00F57D0B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, </w:t>
      </w:r>
      <w:proofErr w:type="spellStart"/>
      <w:r w:rsidRPr="00F57D0B">
        <w:rPr>
          <w:rFonts w:ascii="Calibri" w:hAnsi="Calibri" w:cs="Calibri"/>
          <w:spacing w:val="2"/>
          <w:sz w:val="24"/>
          <w:szCs w:val="24"/>
          <w:shd w:val="clear" w:color="auto" w:fill="F8F6F7"/>
        </w:rPr>
        <w:t>if</w:t>
      </w:r>
      <w:proofErr w:type="spellEnd"/>
      <w:r w:rsidRPr="00F57D0B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F57D0B">
        <w:rPr>
          <w:rFonts w:ascii="Calibri" w:hAnsi="Calibri" w:cs="Calibri"/>
          <w:spacing w:val="2"/>
          <w:sz w:val="24"/>
          <w:szCs w:val="24"/>
          <w:shd w:val="clear" w:color="auto" w:fill="F8F6F7"/>
        </w:rPr>
        <w:t>there</w:t>
      </w:r>
      <w:proofErr w:type="spellEnd"/>
      <w:r w:rsidRPr="00F57D0B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is </w:t>
      </w:r>
      <w:proofErr w:type="spellStart"/>
      <w:r w:rsidRPr="00F57D0B">
        <w:rPr>
          <w:rFonts w:ascii="Calibri" w:hAnsi="Calibri" w:cs="Calibri"/>
          <w:spacing w:val="2"/>
          <w:sz w:val="24"/>
          <w:szCs w:val="24"/>
          <w:shd w:val="clear" w:color="auto" w:fill="F8F6F7"/>
        </w:rPr>
        <w:t>no</w:t>
      </w:r>
      <w:proofErr w:type="spellEnd"/>
      <w:r w:rsidRPr="00F57D0B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F57D0B">
        <w:rPr>
          <w:rFonts w:ascii="Calibri" w:hAnsi="Calibri" w:cs="Calibri"/>
          <w:spacing w:val="2"/>
          <w:sz w:val="24"/>
          <w:szCs w:val="24"/>
          <w:shd w:val="clear" w:color="auto" w:fill="F8F6F7"/>
        </w:rPr>
        <w:t>subcategory</w:t>
      </w:r>
      <w:proofErr w:type="spellEnd"/>
      <w:r w:rsidRPr="00F57D0B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) </w:t>
      </w:r>
      <w:proofErr w:type="spellStart"/>
      <w:r w:rsidRPr="00F57D0B">
        <w:rPr>
          <w:rFonts w:ascii="Calibri" w:hAnsi="Calibri" w:cs="Calibri"/>
          <w:spacing w:val="2"/>
          <w:sz w:val="24"/>
          <w:szCs w:val="24"/>
          <w:shd w:val="clear" w:color="auto" w:fill="F8F6F7"/>
        </w:rPr>
        <w:t>and</w:t>
      </w:r>
      <w:proofErr w:type="spellEnd"/>
      <w:r w:rsidRPr="00F57D0B">
        <w:rPr>
          <w:rFonts w:ascii="Calibri" w:hAnsi="Calibri" w:cs="Calibri"/>
          <w:spacing w:val="2"/>
          <w:sz w:val="24"/>
          <w:szCs w:val="24"/>
          <w:shd w:val="clear" w:color="auto" w:fill="F8F6F7"/>
        </w:rPr>
        <w:t>/</w:t>
      </w:r>
      <w:proofErr w:type="spellStart"/>
      <w:r w:rsidRPr="00F57D0B">
        <w:rPr>
          <w:rFonts w:ascii="Calibri" w:hAnsi="Calibri" w:cs="Calibri"/>
          <w:spacing w:val="2"/>
          <w:sz w:val="24"/>
          <w:szCs w:val="24"/>
          <w:shd w:val="clear" w:color="auto" w:fill="F8F6F7"/>
        </w:rPr>
        <w:t>or</w:t>
      </w:r>
      <w:proofErr w:type="spellEnd"/>
      <w:r w:rsidRPr="00F57D0B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FSS </w:t>
      </w:r>
      <w:proofErr w:type="spellStart"/>
      <w:r w:rsidRPr="00F57D0B">
        <w:rPr>
          <w:rFonts w:ascii="Calibri" w:hAnsi="Calibri" w:cs="Calibri"/>
          <w:spacing w:val="2"/>
          <w:sz w:val="24"/>
          <w:szCs w:val="24"/>
          <w:shd w:val="clear" w:color="auto" w:fill="F8F6F7"/>
        </w:rPr>
        <w:t>quality</w:t>
      </w:r>
      <w:proofErr w:type="spellEnd"/>
      <w:r w:rsidRPr="00F57D0B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</w:t>
      </w:r>
      <w:proofErr w:type="spellStart"/>
      <w:r w:rsidRPr="00F57D0B">
        <w:rPr>
          <w:rFonts w:ascii="Calibri" w:hAnsi="Calibri" w:cs="Calibri"/>
          <w:spacing w:val="2"/>
          <w:sz w:val="24"/>
          <w:szCs w:val="24"/>
          <w:shd w:val="clear" w:color="auto" w:fill="F8F6F7"/>
        </w:rPr>
        <w:t>specified</w:t>
      </w:r>
      <w:proofErr w:type="spellEnd"/>
      <w:r w:rsidRPr="00F57D0B">
        <w:rPr>
          <w:rFonts w:ascii="Calibri" w:hAnsi="Calibri" w:cs="Calibri"/>
          <w:spacing w:val="2"/>
          <w:sz w:val="24"/>
          <w:szCs w:val="24"/>
          <w:shd w:val="clear" w:color="auto" w:fill="F8F6F7"/>
        </w:rPr>
        <w:t xml:space="preserve"> in FSS-STD-002.</w:t>
      </w:r>
    </w:p>
    <w:p w14:paraId="5C8DC037" w14:textId="677DF6DB" w:rsidR="00337EAC" w:rsidRPr="00F57D0B" w:rsidRDefault="00280E7F" w:rsidP="00337EAC">
      <w:pPr>
        <w:pStyle w:val="ListeParagraf"/>
        <w:numPr>
          <w:ilvl w:val="0"/>
          <w:numId w:val="2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F57D0B">
        <w:rPr>
          <w:rFonts w:ascii="Calibri" w:hAnsi="Calibri" w:cs="Calibri"/>
          <w:sz w:val="24"/>
          <w:szCs w:val="24"/>
        </w:rPr>
        <w:t xml:space="preserve">AB is not </w:t>
      </w:r>
      <w:proofErr w:type="spellStart"/>
      <w:r w:rsidRPr="00F57D0B">
        <w:rPr>
          <w:rFonts w:ascii="Calibri" w:hAnsi="Calibri" w:cs="Calibri"/>
          <w:sz w:val="24"/>
          <w:szCs w:val="24"/>
        </w:rPr>
        <w:t>allowed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to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issue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recognition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certificates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for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category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or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subcategory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licenses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to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the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foundation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F57D0B">
        <w:rPr>
          <w:rFonts w:ascii="Calibri" w:hAnsi="Calibri" w:cs="Calibri"/>
          <w:sz w:val="24"/>
          <w:szCs w:val="24"/>
        </w:rPr>
        <w:t>which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includes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the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extension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of </w:t>
      </w:r>
      <w:proofErr w:type="spellStart"/>
      <w:r w:rsidRPr="00F57D0B">
        <w:rPr>
          <w:rFonts w:ascii="Calibri" w:hAnsi="Calibri" w:cs="Calibri"/>
          <w:sz w:val="24"/>
          <w:szCs w:val="24"/>
        </w:rPr>
        <w:t>the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scope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of </w:t>
      </w:r>
      <w:proofErr w:type="spellStart"/>
      <w:r w:rsidRPr="00F57D0B">
        <w:rPr>
          <w:rFonts w:ascii="Calibri" w:hAnsi="Calibri" w:cs="Calibri"/>
          <w:sz w:val="24"/>
          <w:szCs w:val="24"/>
        </w:rPr>
        <w:t>the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new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subcategory</w:t>
      </w:r>
      <w:proofErr w:type="spellEnd"/>
    </w:p>
    <w:p w14:paraId="6674202C" w14:textId="3BF40159" w:rsidR="00280E7F" w:rsidRPr="00F57D0B" w:rsidRDefault="009124E3" w:rsidP="00337EAC">
      <w:pPr>
        <w:pStyle w:val="ListeParagraf"/>
        <w:numPr>
          <w:ilvl w:val="0"/>
          <w:numId w:val="25"/>
        </w:numPr>
        <w:spacing w:line="360" w:lineRule="auto"/>
        <w:rPr>
          <w:rFonts w:ascii="Calibri" w:hAnsi="Calibri" w:cs="Calibri"/>
          <w:sz w:val="24"/>
          <w:szCs w:val="24"/>
        </w:rPr>
      </w:pPr>
      <w:proofErr w:type="spellStart"/>
      <w:r w:rsidRPr="00F57D0B">
        <w:rPr>
          <w:rFonts w:ascii="Calibri" w:hAnsi="Calibri" w:cs="Calibri"/>
          <w:sz w:val="24"/>
          <w:szCs w:val="24"/>
        </w:rPr>
        <w:t>The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accreditation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process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should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cover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all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scheme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requirements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applicable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to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the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accreditation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scope</w:t>
      </w:r>
      <w:proofErr w:type="spellEnd"/>
      <w:r w:rsidRPr="00F57D0B">
        <w:rPr>
          <w:rFonts w:ascii="Calibri" w:hAnsi="Calibri" w:cs="Calibri"/>
          <w:sz w:val="24"/>
          <w:szCs w:val="24"/>
        </w:rPr>
        <w:t>.</w:t>
      </w:r>
    </w:p>
    <w:p w14:paraId="1AE48348" w14:textId="7DCCE79E" w:rsidR="009124E3" w:rsidRPr="00F57D0B" w:rsidRDefault="008D432C" w:rsidP="00337EAC">
      <w:pPr>
        <w:pStyle w:val="ListeParagraf"/>
        <w:numPr>
          <w:ilvl w:val="0"/>
          <w:numId w:val="2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F57D0B">
        <w:rPr>
          <w:rFonts w:ascii="Calibri" w:hAnsi="Calibri" w:cs="Calibri"/>
          <w:sz w:val="24"/>
          <w:szCs w:val="24"/>
        </w:rPr>
        <w:t xml:space="preserve">AB </w:t>
      </w:r>
      <w:proofErr w:type="spellStart"/>
      <w:r w:rsidRPr="00F57D0B">
        <w:rPr>
          <w:rFonts w:ascii="Calibri" w:hAnsi="Calibri" w:cs="Calibri"/>
          <w:sz w:val="24"/>
          <w:szCs w:val="24"/>
        </w:rPr>
        <w:t>shall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issue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confirmation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of </w:t>
      </w:r>
      <w:proofErr w:type="spellStart"/>
      <w:r w:rsidRPr="00F57D0B">
        <w:rPr>
          <w:rFonts w:ascii="Calibri" w:hAnsi="Calibri" w:cs="Calibri"/>
          <w:sz w:val="24"/>
          <w:szCs w:val="24"/>
        </w:rPr>
        <w:t>rejection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of </w:t>
      </w:r>
      <w:proofErr w:type="spellStart"/>
      <w:r w:rsidRPr="00F57D0B">
        <w:rPr>
          <w:rFonts w:ascii="Calibri" w:hAnsi="Calibri" w:cs="Calibri"/>
          <w:sz w:val="24"/>
          <w:szCs w:val="24"/>
        </w:rPr>
        <w:t>the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accreditation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application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to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the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applicant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CB, </w:t>
      </w:r>
      <w:proofErr w:type="spellStart"/>
      <w:r w:rsidRPr="00F57D0B">
        <w:rPr>
          <w:rFonts w:ascii="Calibri" w:hAnsi="Calibri" w:cs="Calibri"/>
          <w:sz w:val="24"/>
          <w:szCs w:val="24"/>
        </w:rPr>
        <w:t>including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the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detailed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scope</w:t>
      </w:r>
      <w:proofErr w:type="spellEnd"/>
      <w:r w:rsidRPr="00F57D0B">
        <w:rPr>
          <w:rFonts w:ascii="Calibri" w:hAnsi="Calibri" w:cs="Calibri"/>
          <w:sz w:val="24"/>
          <w:szCs w:val="24"/>
        </w:rPr>
        <w:t>.</w:t>
      </w:r>
    </w:p>
    <w:p w14:paraId="330D79B4" w14:textId="2DCED35F" w:rsidR="00DE3E69" w:rsidRPr="00F57D0B" w:rsidRDefault="001937BC" w:rsidP="00DE3E69">
      <w:pPr>
        <w:pStyle w:val="ListeParagraf"/>
        <w:numPr>
          <w:ilvl w:val="0"/>
          <w:numId w:val="2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F57D0B">
        <w:rPr>
          <w:rFonts w:ascii="Calibri" w:hAnsi="Calibri" w:cs="Calibri"/>
          <w:sz w:val="24"/>
          <w:szCs w:val="24"/>
        </w:rPr>
        <w:t xml:space="preserve">AB </w:t>
      </w:r>
      <w:proofErr w:type="spellStart"/>
      <w:r w:rsidRPr="00F57D0B">
        <w:rPr>
          <w:rFonts w:ascii="Calibri" w:hAnsi="Calibri" w:cs="Calibri"/>
          <w:sz w:val="24"/>
          <w:szCs w:val="24"/>
        </w:rPr>
        <w:t>should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issue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to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the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CB </w:t>
      </w:r>
      <w:proofErr w:type="spellStart"/>
      <w:r w:rsidRPr="00F57D0B">
        <w:rPr>
          <w:rFonts w:ascii="Calibri" w:hAnsi="Calibri" w:cs="Calibri"/>
          <w:sz w:val="24"/>
          <w:szCs w:val="24"/>
        </w:rPr>
        <w:t>applicant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a </w:t>
      </w:r>
      <w:proofErr w:type="spellStart"/>
      <w:r w:rsidRPr="00F57D0B">
        <w:rPr>
          <w:rFonts w:ascii="Calibri" w:hAnsi="Calibri" w:cs="Calibri"/>
          <w:sz w:val="24"/>
          <w:szCs w:val="24"/>
        </w:rPr>
        <w:t>confirmation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application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for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accreditation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including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the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detailed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scope</w:t>
      </w:r>
      <w:proofErr w:type="spellEnd"/>
      <w:r w:rsidRPr="00F57D0B">
        <w:rPr>
          <w:rFonts w:ascii="Calibri" w:hAnsi="Calibri" w:cs="Calibri"/>
          <w:sz w:val="24"/>
          <w:szCs w:val="24"/>
        </w:rPr>
        <w:t>.</w:t>
      </w:r>
    </w:p>
    <w:p w14:paraId="4901CE1B" w14:textId="75DBD0D6" w:rsidR="00DE3E69" w:rsidRPr="00F57D0B" w:rsidRDefault="001434D8" w:rsidP="00337EAC">
      <w:pPr>
        <w:pStyle w:val="ListeParagraf"/>
        <w:numPr>
          <w:ilvl w:val="0"/>
          <w:numId w:val="25"/>
        </w:numPr>
        <w:spacing w:line="360" w:lineRule="auto"/>
        <w:rPr>
          <w:rFonts w:ascii="Calibri" w:hAnsi="Calibri" w:cs="Calibri"/>
          <w:sz w:val="24"/>
          <w:szCs w:val="24"/>
        </w:rPr>
      </w:pPr>
      <w:proofErr w:type="spellStart"/>
      <w:r w:rsidRPr="00F57D0B">
        <w:rPr>
          <w:rFonts w:ascii="Calibri" w:hAnsi="Calibri" w:cs="Calibri"/>
          <w:sz w:val="24"/>
          <w:szCs w:val="24"/>
        </w:rPr>
        <w:t>The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scope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of </w:t>
      </w:r>
      <w:proofErr w:type="spellStart"/>
      <w:r w:rsidRPr="00F57D0B">
        <w:rPr>
          <w:rFonts w:ascii="Calibri" w:hAnsi="Calibri" w:cs="Calibri"/>
          <w:sz w:val="24"/>
          <w:szCs w:val="24"/>
        </w:rPr>
        <w:t>accreditation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should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be </w:t>
      </w:r>
      <w:proofErr w:type="spellStart"/>
      <w:r w:rsidRPr="00F57D0B">
        <w:rPr>
          <w:rFonts w:ascii="Calibri" w:hAnsi="Calibri" w:cs="Calibri"/>
          <w:sz w:val="24"/>
          <w:szCs w:val="24"/>
        </w:rPr>
        <w:t>clearly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defined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and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used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as a </w:t>
      </w:r>
      <w:proofErr w:type="spellStart"/>
      <w:r w:rsidRPr="00F57D0B">
        <w:rPr>
          <w:rFonts w:ascii="Calibri" w:hAnsi="Calibri" w:cs="Calibri"/>
          <w:sz w:val="24"/>
          <w:szCs w:val="24"/>
        </w:rPr>
        <w:t>part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of </w:t>
      </w:r>
      <w:proofErr w:type="spellStart"/>
      <w:r w:rsidRPr="00F57D0B">
        <w:rPr>
          <w:rFonts w:ascii="Calibri" w:hAnsi="Calibri" w:cs="Calibri"/>
          <w:sz w:val="24"/>
          <w:szCs w:val="24"/>
        </w:rPr>
        <w:t>the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accreditation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certificate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defined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below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F57D0B">
        <w:rPr>
          <w:rFonts w:ascii="Calibri" w:hAnsi="Calibri" w:cs="Calibri"/>
          <w:sz w:val="24"/>
          <w:szCs w:val="24"/>
        </w:rPr>
        <w:t>and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this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part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is </w:t>
      </w:r>
      <w:proofErr w:type="spellStart"/>
      <w:r w:rsidRPr="00F57D0B">
        <w:rPr>
          <w:rFonts w:ascii="Calibri" w:hAnsi="Calibri" w:cs="Calibri"/>
          <w:sz w:val="24"/>
          <w:szCs w:val="24"/>
        </w:rPr>
        <w:t>summarized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in FSS-STD-002:</w:t>
      </w:r>
    </w:p>
    <w:p w14:paraId="6819AEDB" w14:textId="52E63190" w:rsidR="00A21AE1" w:rsidRPr="00F57D0B" w:rsidRDefault="00A21AE1" w:rsidP="00A21AE1">
      <w:pPr>
        <w:pStyle w:val="ListeParagraf"/>
        <w:numPr>
          <w:ilvl w:val="0"/>
          <w:numId w:val="26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F57D0B">
        <w:rPr>
          <w:rFonts w:ascii="Calibri" w:hAnsi="Calibri" w:cs="Calibri"/>
          <w:sz w:val="24"/>
          <w:szCs w:val="24"/>
        </w:rPr>
        <w:t>FSS</w:t>
      </w:r>
      <w:r w:rsidR="00B966A6" w:rsidRPr="00F57D0B">
        <w:rPr>
          <w:rFonts w:ascii="Calibri" w:hAnsi="Calibri" w:cs="Calibri"/>
          <w:sz w:val="24"/>
          <w:szCs w:val="24"/>
        </w:rPr>
        <w:t xml:space="preserve"> – </w:t>
      </w:r>
      <w:proofErr w:type="spellStart"/>
      <w:r w:rsidR="00B966A6" w:rsidRPr="00F57D0B">
        <w:rPr>
          <w:rFonts w:ascii="Calibri" w:hAnsi="Calibri" w:cs="Calibri"/>
          <w:sz w:val="24"/>
          <w:szCs w:val="24"/>
        </w:rPr>
        <w:t>Food</w:t>
      </w:r>
      <w:proofErr w:type="spellEnd"/>
      <w:r w:rsidR="00B966A6"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966A6" w:rsidRPr="00F57D0B">
        <w:rPr>
          <w:rFonts w:ascii="Calibri" w:hAnsi="Calibri" w:cs="Calibri"/>
          <w:sz w:val="24"/>
          <w:szCs w:val="24"/>
        </w:rPr>
        <w:t>Safety</w:t>
      </w:r>
      <w:proofErr w:type="spellEnd"/>
      <w:r w:rsidR="00B966A6" w:rsidRPr="00F57D0B">
        <w:rPr>
          <w:rFonts w:ascii="Calibri" w:hAnsi="Calibri" w:cs="Calibri"/>
          <w:sz w:val="24"/>
          <w:szCs w:val="24"/>
        </w:rPr>
        <w:t xml:space="preserve"> Standard</w:t>
      </w:r>
    </w:p>
    <w:p w14:paraId="64083142" w14:textId="56903397" w:rsidR="00B966A6" w:rsidRPr="00F57D0B" w:rsidRDefault="00B966A6" w:rsidP="00A21AE1">
      <w:pPr>
        <w:pStyle w:val="ListeParagraf"/>
        <w:numPr>
          <w:ilvl w:val="0"/>
          <w:numId w:val="26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F57D0B">
        <w:rPr>
          <w:rFonts w:ascii="Calibri" w:hAnsi="Calibri" w:cs="Calibri"/>
          <w:sz w:val="24"/>
          <w:szCs w:val="24"/>
        </w:rPr>
        <w:t xml:space="preserve">FSS </w:t>
      </w:r>
      <w:proofErr w:type="spellStart"/>
      <w:r w:rsidRPr="00F57D0B">
        <w:rPr>
          <w:rFonts w:ascii="Calibri" w:hAnsi="Calibri" w:cs="Calibri"/>
          <w:sz w:val="24"/>
          <w:szCs w:val="24"/>
        </w:rPr>
        <w:t>Quality</w:t>
      </w:r>
      <w:proofErr w:type="spellEnd"/>
    </w:p>
    <w:p w14:paraId="177D4239" w14:textId="44A94241" w:rsidR="00D87DF1" w:rsidRPr="00F57D0B" w:rsidRDefault="00B966A6" w:rsidP="00D87DF1">
      <w:pPr>
        <w:pStyle w:val="ListeParagraf"/>
        <w:numPr>
          <w:ilvl w:val="0"/>
          <w:numId w:val="26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F57D0B">
        <w:rPr>
          <w:rFonts w:ascii="Calibri" w:hAnsi="Calibri" w:cs="Calibri"/>
          <w:sz w:val="24"/>
          <w:szCs w:val="24"/>
        </w:rPr>
        <w:t>ISO 22000</w:t>
      </w:r>
    </w:p>
    <w:p w14:paraId="2C5FA2FD" w14:textId="728FAE10" w:rsidR="00D87DF1" w:rsidRDefault="00D87DF1" w:rsidP="00D87DF1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0D1591C1" w14:textId="0F8548FF" w:rsidR="00F57D0B" w:rsidRDefault="00F57D0B" w:rsidP="00D87DF1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074E14BD" w14:textId="597E4FAE" w:rsidR="00F57D0B" w:rsidRDefault="00F57D0B" w:rsidP="00D87DF1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5DC3A8D1" w14:textId="36303544" w:rsidR="00F57D0B" w:rsidRDefault="00F57D0B" w:rsidP="00D87DF1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72783549" w14:textId="08A12B95" w:rsidR="00F57D0B" w:rsidRDefault="00F57D0B" w:rsidP="00D87DF1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2A11A28F" w14:textId="019620F8" w:rsidR="00F57D0B" w:rsidRDefault="00F57D0B" w:rsidP="00D87DF1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777B7579" w14:textId="5656A9AE" w:rsidR="00F57D0B" w:rsidRDefault="00F57D0B" w:rsidP="00D87DF1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55B84DDA" w14:textId="1A8F95A4" w:rsidR="00F57D0B" w:rsidRDefault="00F57D0B" w:rsidP="00D87DF1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116C6835" w14:textId="06E67281" w:rsidR="00F57D0B" w:rsidRDefault="00F57D0B" w:rsidP="00D87DF1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51C369A6" w14:textId="77777777" w:rsidR="00F57D0B" w:rsidRPr="00F57D0B" w:rsidRDefault="00F57D0B" w:rsidP="00D87DF1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1663405D" w14:textId="4134E3D3" w:rsidR="00B966A6" w:rsidRPr="00F57D0B" w:rsidRDefault="008D123D" w:rsidP="00D87DF1">
      <w:pPr>
        <w:pStyle w:val="ListeParagraf"/>
        <w:numPr>
          <w:ilvl w:val="0"/>
          <w:numId w:val="20"/>
        </w:numPr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F57D0B">
        <w:rPr>
          <w:rFonts w:ascii="Calibri" w:hAnsi="Calibri" w:cs="Calibri"/>
          <w:b/>
          <w:bCs/>
          <w:sz w:val="24"/>
          <w:szCs w:val="24"/>
        </w:rPr>
        <w:t>WITNES AUDIT</w:t>
      </w:r>
      <w:r w:rsidR="00FC1EFE" w:rsidRPr="00F57D0B">
        <w:rPr>
          <w:rFonts w:ascii="Calibri" w:hAnsi="Calibri" w:cs="Calibri"/>
          <w:b/>
          <w:bCs/>
          <w:sz w:val="24"/>
          <w:szCs w:val="24"/>
        </w:rPr>
        <w:t xml:space="preserve"> - PROGRAM</w:t>
      </w:r>
    </w:p>
    <w:p w14:paraId="4929E089" w14:textId="2F46CFA3" w:rsidR="008D123D" w:rsidRPr="00F57D0B" w:rsidRDefault="00D446E0" w:rsidP="008D123D">
      <w:pPr>
        <w:spacing w:line="360" w:lineRule="auto"/>
        <w:ind w:left="360"/>
        <w:rPr>
          <w:rFonts w:ascii="Calibri" w:hAnsi="Calibri" w:cs="Calibri"/>
          <w:sz w:val="24"/>
          <w:szCs w:val="24"/>
        </w:rPr>
      </w:pPr>
      <w:proofErr w:type="spellStart"/>
      <w:r w:rsidRPr="00F57D0B">
        <w:rPr>
          <w:rFonts w:ascii="Calibri" w:hAnsi="Calibri" w:cs="Calibri"/>
          <w:sz w:val="24"/>
          <w:szCs w:val="24"/>
        </w:rPr>
        <w:t>Witness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audits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must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meet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the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requirements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of </w:t>
      </w:r>
      <w:proofErr w:type="spellStart"/>
      <w:r w:rsidRPr="00F57D0B">
        <w:rPr>
          <w:rFonts w:ascii="Calibri" w:hAnsi="Calibri" w:cs="Calibri"/>
          <w:sz w:val="24"/>
          <w:szCs w:val="24"/>
        </w:rPr>
        <w:t>witness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activities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recognized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by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the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management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system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certification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body, </w:t>
      </w:r>
      <w:proofErr w:type="spellStart"/>
      <w:r w:rsidRPr="00F57D0B">
        <w:rPr>
          <w:rFonts w:ascii="Calibri" w:hAnsi="Calibri" w:cs="Calibri"/>
          <w:sz w:val="24"/>
          <w:szCs w:val="24"/>
        </w:rPr>
        <w:t>such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as </w:t>
      </w:r>
      <w:proofErr w:type="spellStart"/>
      <w:r w:rsidRPr="00F57D0B">
        <w:rPr>
          <w:rFonts w:ascii="Calibri" w:hAnsi="Calibri" w:cs="Calibri"/>
          <w:sz w:val="24"/>
          <w:szCs w:val="24"/>
        </w:rPr>
        <w:t>the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following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specific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requirements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of </w:t>
      </w:r>
      <w:proofErr w:type="spellStart"/>
      <w:r w:rsidRPr="00F57D0B">
        <w:rPr>
          <w:rFonts w:ascii="Calibri" w:hAnsi="Calibri" w:cs="Calibri"/>
          <w:sz w:val="24"/>
          <w:szCs w:val="24"/>
        </w:rPr>
        <w:t>the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FSS plan:</w:t>
      </w:r>
    </w:p>
    <w:p w14:paraId="4A987E67" w14:textId="7AA98745" w:rsidR="00D446E0" w:rsidRPr="00F57D0B" w:rsidRDefault="0061554C" w:rsidP="0061554C">
      <w:pPr>
        <w:pStyle w:val="ListeParagraf"/>
        <w:numPr>
          <w:ilvl w:val="0"/>
          <w:numId w:val="25"/>
        </w:numPr>
        <w:spacing w:line="360" w:lineRule="auto"/>
        <w:rPr>
          <w:rFonts w:ascii="Calibri" w:hAnsi="Calibri" w:cs="Calibri"/>
          <w:sz w:val="24"/>
          <w:szCs w:val="24"/>
        </w:rPr>
      </w:pPr>
      <w:proofErr w:type="spellStart"/>
      <w:r w:rsidRPr="00F57D0B">
        <w:rPr>
          <w:rFonts w:ascii="Calibri" w:hAnsi="Calibri" w:cs="Calibri"/>
          <w:sz w:val="24"/>
          <w:szCs w:val="24"/>
        </w:rPr>
        <w:t>The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initial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and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scope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extension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assessment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should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at </w:t>
      </w:r>
      <w:proofErr w:type="spellStart"/>
      <w:r w:rsidRPr="00F57D0B">
        <w:rPr>
          <w:rFonts w:ascii="Calibri" w:hAnsi="Calibri" w:cs="Calibri"/>
          <w:sz w:val="24"/>
          <w:szCs w:val="24"/>
        </w:rPr>
        <w:t>least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require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one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(1) FSS </w:t>
      </w:r>
      <w:proofErr w:type="spellStart"/>
      <w:r w:rsidRPr="00F57D0B">
        <w:rPr>
          <w:rFonts w:ascii="Calibri" w:hAnsi="Calibri" w:cs="Calibri"/>
          <w:sz w:val="24"/>
          <w:szCs w:val="24"/>
        </w:rPr>
        <w:t>witness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audit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for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each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category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detailed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in </w:t>
      </w:r>
      <w:proofErr w:type="spellStart"/>
      <w:r w:rsidRPr="00F57D0B">
        <w:rPr>
          <w:rFonts w:ascii="Calibri" w:hAnsi="Calibri" w:cs="Calibri"/>
          <w:sz w:val="24"/>
          <w:szCs w:val="24"/>
        </w:rPr>
        <w:t>the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temporary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or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complete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CB </w:t>
      </w:r>
      <w:proofErr w:type="spellStart"/>
      <w:r w:rsidRPr="00F57D0B">
        <w:rPr>
          <w:rFonts w:ascii="Calibri" w:hAnsi="Calibri" w:cs="Calibri"/>
          <w:sz w:val="24"/>
          <w:szCs w:val="24"/>
        </w:rPr>
        <w:t>license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agreement</w:t>
      </w:r>
      <w:proofErr w:type="spellEnd"/>
      <w:r w:rsidRPr="00F57D0B">
        <w:rPr>
          <w:rFonts w:ascii="Calibri" w:hAnsi="Calibri" w:cs="Calibri"/>
          <w:sz w:val="24"/>
          <w:szCs w:val="24"/>
        </w:rPr>
        <w:t>;</w:t>
      </w:r>
    </w:p>
    <w:p w14:paraId="54B764F7" w14:textId="65201C9D" w:rsidR="0061554C" w:rsidRPr="00F57D0B" w:rsidRDefault="00CA145A" w:rsidP="0061554C">
      <w:pPr>
        <w:pStyle w:val="ListeParagraf"/>
        <w:numPr>
          <w:ilvl w:val="0"/>
          <w:numId w:val="2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F57D0B">
        <w:rPr>
          <w:rFonts w:ascii="Calibri" w:hAnsi="Calibri" w:cs="Calibri"/>
          <w:sz w:val="24"/>
          <w:szCs w:val="24"/>
        </w:rPr>
        <w:t xml:space="preserve">AB </w:t>
      </w:r>
      <w:proofErr w:type="spellStart"/>
      <w:r w:rsidRPr="00F57D0B">
        <w:rPr>
          <w:rFonts w:ascii="Calibri" w:hAnsi="Calibri" w:cs="Calibri"/>
          <w:sz w:val="24"/>
          <w:szCs w:val="24"/>
        </w:rPr>
        <w:t>shall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conduct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an FSS </w:t>
      </w:r>
      <w:proofErr w:type="spellStart"/>
      <w:r w:rsidRPr="00F57D0B">
        <w:rPr>
          <w:rFonts w:ascii="Calibri" w:hAnsi="Calibri" w:cs="Calibri"/>
          <w:sz w:val="24"/>
          <w:szCs w:val="24"/>
        </w:rPr>
        <w:t>witness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audit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covering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all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categories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within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the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scope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of CB </w:t>
      </w:r>
      <w:proofErr w:type="spellStart"/>
      <w:r w:rsidRPr="00F57D0B">
        <w:rPr>
          <w:rFonts w:ascii="Calibri" w:hAnsi="Calibri" w:cs="Calibri"/>
          <w:sz w:val="24"/>
          <w:szCs w:val="24"/>
        </w:rPr>
        <w:t>certification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during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the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AB </w:t>
      </w:r>
      <w:proofErr w:type="spellStart"/>
      <w:r w:rsidRPr="00F57D0B">
        <w:rPr>
          <w:rFonts w:ascii="Calibri" w:hAnsi="Calibri" w:cs="Calibri"/>
          <w:sz w:val="24"/>
          <w:szCs w:val="24"/>
        </w:rPr>
        <w:t>certification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cycle</w:t>
      </w:r>
      <w:proofErr w:type="spellEnd"/>
      <w:r w:rsidRPr="00F57D0B">
        <w:rPr>
          <w:rFonts w:ascii="Calibri" w:hAnsi="Calibri" w:cs="Calibri"/>
          <w:sz w:val="24"/>
          <w:szCs w:val="24"/>
        </w:rPr>
        <w:t>.</w:t>
      </w:r>
    </w:p>
    <w:p w14:paraId="1BF68DB3" w14:textId="3A77114B" w:rsidR="004355DB" w:rsidRPr="00F57D0B" w:rsidRDefault="004355DB" w:rsidP="0061554C">
      <w:pPr>
        <w:pStyle w:val="ListeParagraf"/>
        <w:numPr>
          <w:ilvl w:val="0"/>
          <w:numId w:val="25"/>
        </w:numPr>
        <w:spacing w:line="360" w:lineRule="auto"/>
        <w:rPr>
          <w:rFonts w:ascii="Calibri" w:hAnsi="Calibri" w:cs="Calibri"/>
          <w:sz w:val="24"/>
          <w:szCs w:val="24"/>
        </w:rPr>
      </w:pPr>
      <w:proofErr w:type="spellStart"/>
      <w:r w:rsidRPr="00F57D0B">
        <w:rPr>
          <w:rFonts w:ascii="Calibri" w:hAnsi="Calibri" w:cs="Calibri"/>
          <w:sz w:val="24"/>
          <w:szCs w:val="24"/>
        </w:rPr>
        <w:t>The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foundation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provides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AB </w:t>
      </w:r>
      <w:proofErr w:type="spellStart"/>
      <w:r w:rsidRPr="00F57D0B">
        <w:rPr>
          <w:rFonts w:ascii="Calibri" w:hAnsi="Calibri" w:cs="Calibri"/>
          <w:sz w:val="24"/>
          <w:szCs w:val="24"/>
        </w:rPr>
        <w:t>with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access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to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all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relevant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CB </w:t>
      </w:r>
      <w:proofErr w:type="spellStart"/>
      <w:r w:rsidRPr="00F57D0B">
        <w:rPr>
          <w:rFonts w:ascii="Calibri" w:hAnsi="Calibri" w:cs="Calibri"/>
          <w:sz w:val="24"/>
          <w:szCs w:val="24"/>
        </w:rPr>
        <w:t>results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of </w:t>
      </w:r>
      <w:proofErr w:type="spellStart"/>
      <w:r w:rsidRPr="00F57D0B">
        <w:rPr>
          <w:rFonts w:ascii="Calibri" w:hAnsi="Calibri" w:cs="Calibri"/>
          <w:sz w:val="24"/>
          <w:szCs w:val="24"/>
        </w:rPr>
        <w:t>its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integrity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plan </w:t>
      </w:r>
      <w:proofErr w:type="spellStart"/>
      <w:r w:rsidRPr="00F57D0B">
        <w:rPr>
          <w:rFonts w:ascii="Calibri" w:hAnsi="Calibri" w:cs="Calibri"/>
          <w:sz w:val="24"/>
          <w:szCs w:val="24"/>
        </w:rPr>
        <w:t>and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complaint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management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system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related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to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ISO/IEC 17021-1. AB </w:t>
      </w:r>
      <w:proofErr w:type="spellStart"/>
      <w:r w:rsidRPr="00F57D0B">
        <w:rPr>
          <w:rFonts w:ascii="Calibri" w:hAnsi="Calibri" w:cs="Calibri"/>
          <w:sz w:val="24"/>
          <w:szCs w:val="24"/>
        </w:rPr>
        <w:t>should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consider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the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content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of </w:t>
      </w:r>
      <w:proofErr w:type="spellStart"/>
      <w:r w:rsidRPr="00F57D0B">
        <w:rPr>
          <w:rFonts w:ascii="Calibri" w:hAnsi="Calibri" w:cs="Calibri"/>
          <w:sz w:val="24"/>
          <w:szCs w:val="24"/>
        </w:rPr>
        <w:t>this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information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during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its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annual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CB </w:t>
      </w:r>
      <w:proofErr w:type="spellStart"/>
      <w:r w:rsidRPr="00F57D0B">
        <w:rPr>
          <w:rFonts w:ascii="Calibri" w:hAnsi="Calibri" w:cs="Calibri"/>
          <w:sz w:val="24"/>
          <w:szCs w:val="24"/>
        </w:rPr>
        <w:t>assessment</w:t>
      </w:r>
      <w:proofErr w:type="spellEnd"/>
      <w:r w:rsidRPr="00F57D0B">
        <w:rPr>
          <w:rFonts w:ascii="Calibri" w:hAnsi="Calibri" w:cs="Calibri"/>
          <w:sz w:val="24"/>
          <w:szCs w:val="24"/>
        </w:rPr>
        <w:t>.</w:t>
      </w:r>
    </w:p>
    <w:p w14:paraId="04DF4211" w14:textId="7C86C88C" w:rsidR="004355DB" w:rsidRPr="00F57D0B" w:rsidRDefault="004E22C1" w:rsidP="0061554C">
      <w:pPr>
        <w:pStyle w:val="ListeParagraf"/>
        <w:numPr>
          <w:ilvl w:val="0"/>
          <w:numId w:val="25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F57D0B">
        <w:rPr>
          <w:rFonts w:ascii="Calibri" w:hAnsi="Calibri" w:cs="Calibri"/>
          <w:sz w:val="24"/>
          <w:szCs w:val="24"/>
        </w:rPr>
        <w:t xml:space="preserve">On a </w:t>
      </w:r>
      <w:proofErr w:type="spellStart"/>
      <w:r w:rsidRPr="00F57D0B">
        <w:rPr>
          <w:rFonts w:ascii="Calibri" w:hAnsi="Calibri" w:cs="Calibri"/>
          <w:sz w:val="24"/>
          <w:szCs w:val="24"/>
        </w:rPr>
        <w:t>voluntary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basis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, AB is </w:t>
      </w:r>
      <w:proofErr w:type="spellStart"/>
      <w:r w:rsidRPr="00F57D0B">
        <w:rPr>
          <w:rFonts w:ascii="Calibri" w:hAnsi="Calibri" w:cs="Calibri"/>
          <w:sz w:val="24"/>
          <w:szCs w:val="24"/>
        </w:rPr>
        <w:t>invited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to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participate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in </w:t>
      </w:r>
      <w:proofErr w:type="spellStart"/>
      <w:r w:rsidRPr="00F57D0B">
        <w:rPr>
          <w:rFonts w:ascii="Calibri" w:hAnsi="Calibri" w:cs="Calibri"/>
          <w:sz w:val="24"/>
          <w:szCs w:val="24"/>
        </w:rPr>
        <w:t>the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evaluation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of </w:t>
      </w:r>
      <w:proofErr w:type="spellStart"/>
      <w:r w:rsidRPr="00F57D0B">
        <w:rPr>
          <w:rFonts w:ascii="Calibri" w:hAnsi="Calibri" w:cs="Calibri"/>
          <w:sz w:val="24"/>
          <w:szCs w:val="24"/>
        </w:rPr>
        <w:t>the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Integrity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Program Office </w:t>
      </w:r>
      <w:proofErr w:type="spellStart"/>
      <w:r w:rsidRPr="00F57D0B">
        <w:rPr>
          <w:rFonts w:ascii="Calibri" w:hAnsi="Calibri" w:cs="Calibri"/>
          <w:sz w:val="24"/>
          <w:szCs w:val="24"/>
        </w:rPr>
        <w:t>conducted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by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the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Foundation </w:t>
      </w:r>
      <w:proofErr w:type="spellStart"/>
      <w:r w:rsidRPr="00F57D0B">
        <w:rPr>
          <w:rFonts w:ascii="Calibri" w:hAnsi="Calibri" w:cs="Calibri"/>
          <w:sz w:val="24"/>
          <w:szCs w:val="24"/>
        </w:rPr>
        <w:t>for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its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F57D0B">
        <w:rPr>
          <w:rFonts w:ascii="Calibri" w:hAnsi="Calibri" w:cs="Calibri"/>
          <w:sz w:val="24"/>
          <w:szCs w:val="24"/>
        </w:rPr>
        <w:t>licensed</w:t>
      </w:r>
      <w:proofErr w:type="spellEnd"/>
      <w:r w:rsidRPr="00F57D0B">
        <w:rPr>
          <w:rFonts w:ascii="Calibri" w:hAnsi="Calibri" w:cs="Calibri"/>
          <w:sz w:val="24"/>
          <w:szCs w:val="24"/>
        </w:rPr>
        <w:t xml:space="preserve"> CB.</w:t>
      </w:r>
    </w:p>
    <w:p w14:paraId="59C8A3BC" w14:textId="77777777" w:rsidR="004E22C1" w:rsidRPr="0061554C" w:rsidRDefault="004E22C1" w:rsidP="00F57D0B">
      <w:pPr>
        <w:pStyle w:val="ListeParagraf"/>
        <w:spacing w:line="360" w:lineRule="auto"/>
        <w:rPr>
          <w:rFonts w:ascii="Arial" w:hAnsi="Arial" w:cs="Arial"/>
          <w:sz w:val="24"/>
          <w:szCs w:val="24"/>
        </w:rPr>
      </w:pPr>
    </w:p>
    <w:sectPr w:rsidR="004E22C1" w:rsidRPr="0061554C" w:rsidSect="00AB08B7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019C2" w14:textId="77777777" w:rsidR="006F7C54" w:rsidRDefault="006F7C54" w:rsidP="00770331">
      <w:pPr>
        <w:spacing w:after="0" w:line="240" w:lineRule="auto"/>
      </w:pPr>
      <w:r>
        <w:separator/>
      </w:r>
    </w:p>
  </w:endnote>
  <w:endnote w:type="continuationSeparator" w:id="0">
    <w:p w14:paraId="70295524" w14:textId="77777777" w:rsidR="006F7C54" w:rsidRDefault="006F7C54" w:rsidP="00770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49E5C" w14:textId="5DEADDA8" w:rsidR="000E61D5" w:rsidRPr="0030674A" w:rsidRDefault="000E61D5" w:rsidP="000E61D5">
    <w:pPr>
      <w:spacing w:after="0" w:line="240" w:lineRule="auto"/>
      <w:jc w:val="center"/>
      <w:rPr>
        <w:color w:val="000000" w:themeColor="text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315BAD" wp14:editId="4FEAA785">
              <wp:simplePos x="0" y="0"/>
              <wp:positionH relativeFrom="margin">
                <wp:align>center</wp:align>
              </wp:positionH>
              <wp:positionV relativeFrom="paragraph">
                <wp:posOffset>-116840</wp:posOffset>
              </wp:positionV>
              <wp:extent cx="7002780" cy="762000"/>
              <wp:effectExtent l="0" t="0" r="26670" b="19050"/>
              <wp:wrapNone/>
              <wp:docPr id="8" name="Dikdörtgen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02780" cy="76200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50000"/>
                        </a:schemeClr>
                      </a:solidFill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C9B269" w14:textId="4D339B0C" w:rsidR="000E61D5" w:rsidRPr="00B871E2" w:rsidRDefault="007869F4" w:rsidP="000E61D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</w:pPr>
                          <w:proofErr w:type="spellStart"/>
                          <w:r w:rsidRPr="00B871E2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  <w:t>Food</w:t>
                          </w:r>
                          <w:proofErr w:type="spellEnd"/>
                          <w:r w:rsidRPr="00B871E2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  <w:t xml:space="preserve"> </w:t>
                          </w:r>
                          <w:proofErr w:type="spellStart"/>
                          <w:r w:rsidRPr="00B871E2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  <w:t>Safety</w:t>
                          </w:r>
                          <w:proofErr w:type="spellEnd"/>
                          <w:r w:rsidRPr="00B871E2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  <w:t xml:space="preserve"> Standard</w:t>
                          </w:r>
                        </w:p>
                        <w:p w14:paraId="7FCE2994" w14:textId="77777777" w:rsidR="000E61D5" w:rsidRPr="00B871E2" w:rsidRDefault="000E61D5" w:rsidP="000E61D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  <w:r w:rsidRPr="00B871E2">
                            <w:rPr>
                              <w:rFonts w:ascii="Arial" w:hAnsi="Arial" w:cs="Arial"/>
                              <w:color w:val="FFFFFF" w:themeColor="background1"/>
                            </w:rPr>
                            <w:t xml:space="preserve">Merkez Mahallesi </w:t>
                          </w:r>
                          <w:proofErr w:type="spellStart"/>
                          <w:r w:rsidRPr="00B871E2">
                            <w:rPr>
                              <w:rFonts w:ascii="Arial" w:hAnsi="Arial" w:cs="Arial"/>
                              <w:color w:val="FFFFFF" w:themeColor="background1"/>
                            </w:rPr>
                            <w:t>Dr</w:t>
                          </w:r>
                          <w:proofErr w:type="spellEnd"/>
                          <w:r w:rsidRPr="00B871E2">
                            <w:rPr>
                              <w:rFonts w:ascii="Arial" w:hAnsi="Arial" w:cs="Arial"/>
                              <w:color w:val="FFFFFF" w:themeColor="background1"/>
                            </w:rPr>
                            <w:t xml:space="preserve"> Sadık Ahmet </w:t>
                          </w:r>
                          <w:proofErr w:type="spellStart"/>
                          <w:r w:rsidRPr="00B871E2">
                            <w:rPr>
                              <w:rFonts w:ascii="Arial" w:hAnsi="Arial" w:cs="Arial"/>
                              <w:color w:val="FFFFFF" w:themeColor="background1"/>
                            </w:rPr>
                            <w:t>Cd</w:t>
                          </w:r>
                          <w:proofErr w:type="spellEnd"/>
                          <w:r w:rsidRPr="00B871E2">
                            <w:rPr>
                              <w:rFonts w:ascii="Arial" w:hAnsi="Arial" w:cs="Arial"/>
                              <w:color w:val="FFFFFF" w:themeColor="background1"/>
                            </w:rPr>
                            <w:t>, No 38/44 A Bağcılar/İstanbul – Türkiye</w:t>
                          </w:r>
                        </w:p>
                        <w:p w14:paraId="231DFEE4" w14:textId="7EE72E0C" w:rsidR="000E61D5" w:rsidRPr="00B871E2" w:rsidRDefault="00C25D13" w:rsidP="000E61D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  <w:hyperlink r:id="rId1" w:history="1">
                            <w:r w:rsidR="00AA4826" w:rsidRPr="00B871E2">
                              <w:rPr>
                                <w:rStyle w:val="Kpr"/>
                                <w:rFonts w:ascii="Arial" w:hAnsi="Arial" w:cs="Arial"/>
                                <w:color w:val="FFFFFF" w:themeColor="background1"/>
                              </w:rPr>
                              <w:t>info@foodcertificate.com</w:t>
                            </w:r>
                          </w:hyperlink>
                          <w:r w:rsidR="000E61D5" w:rsidRPr="00B871E2">
                            <w:rPr>
                              <w:rFonts w:ascii="Arial" w:hAnsi="Arial" w:cs="Arial"/>
                              <w:color w:val="FFFFFF" w:themeColor="background1"/>
                            </w:rPr>
                            <w:t xml:space="preserve"> </w:t>
                          </w:r>
                          <w:r w:rsidR="002D630C" w:rsidRPr="00B871E2">
                            <w:rPr>
                              <w:rFonts w:ascii="Arial" w:hAnsi="Arial" w:cs="Arial"/>
                              <w:color w:val="FFFFFF" w:themeColor="background1"/>
                            </w:rPr>
                            <w:t xml:space="preserve">/ </w:t>
                          </w:r>
                          <w:hyperlink r:id="rId2" w:history="1">
                            <w:r w:rsidR="00B871E2" w:rsidRPr="00B871E2">
                              <w:rPr>
                                <w:rStyle w:val="Kpr"/>
                                <w:rFonts w:ascii="Arial" w:hAnsi="Arial" w:cs="Arial"/>
                                <w:color w:val="FFFFFF" w:themeColor="background1"/>
                              </w:rPr>
                              <w:t>www.foodcertificate.org</w:t>
                            </w:r>
                          </w:hyperlink>
                          <w:r w:rsidR="002D630C" w:rsidRPr="00B871E2">
                            <w:rPr>
                              <w:rStyle w:val="Kpr"/>
                              <w:rFonts w:ascii="Arial" w:hAnsi="Arial" w:cs="Arial"/>
                              <w:color w:val="FFFFFF" w:themeColor="background1"/>
                              <w:u w:val="none"/>
                            </w:rPr>
                            <w:t xml:space="preserve"> /</w:t>
                          </w:r>
                          <w:r w:rsidR="000E61D5" w:rsidRPr="00B871E2">
                            <w:rPr>
                              <w:rFonts w:ascii="Arial" w:hAnsi="Arial" w:cs="Arial"/>
                              <w:color w:val="FFFFFF" w:themeColor="background1"/>
                            </w:rPr>
                            <w:t xml:space="preserve"> +90 212 702 </w:t>
                          </w:r>
                          <w:r w:rsidR="007869F4" w:rsidRPr="00B871E2">
                            <w:rPr>
                              <w:rFonts w:ascii="Arial" w:hAnsi="Arial" w:cs="Arial"/>
                              <w:color w:val="FFFFFF" w:themeColor="background1"/>
                            </w:rPr>
                            <w:t>4</w:t>
                          </w:r>
                          <w:r w:rsidR="000E61D5" w:rsidRPr="00B871E2">
                            <w:rPr>
                              <w:rFonts w:ascii="Arial" w:hAnsi="Arial" w:cs="Arial"/>
                              <w:color w:val="FFFFFF" w:themeColor="background1"/>
                            </w:rPr>
                            <w:t>0 00</w:t>
                          </w:r>
                        </w:p>
                        <w:p w14:paraId="5922B8DE" w14:textId="4CE27C5C" w:rsidR="000E61D5" w:rsidRDefault="000E61D5" w:rsidP="000E61D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315BAD" id="Dikdörtgen 8" o:spid="_x0000_s1030" style="position:absolute;left:0;text-align:left;margin-left:0;margin-top:-9.2pt;width:551.4pt;height:60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" fillcolor="#375623 [1609]" strokecolor="#70ad47 [3209]" strokeweight="1pt">
              <v:textbox>
                <w:txbxContent>
                  <w:p w14:paraId="27C9B269" w14:textId="4D339B0C" w:rsidR="000E61D5" w:rsidRPr="00B871E2" w:rsidRDefault="007869F4" w:rsidP="000E61D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</w:pPr>
                    <w:proofErr w:type="spellStart"/>
                    <w:r w:rsidRPr="00B871E2"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  <w:t>Food</w:t>
                    </w:r>
                    <w:proofErr w:type="spellEnd"/>
                    <w:r w:rsidRPr="00B871E2"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  <w:t xml:space="preserve"> </w:t>
                    </w:r>
                    <w:proofErr w:type="spellStart"/>
                    <w:r w:rsidRPr="00B871E2"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  <w:t>Safety</w:t>
                    </w:r>
                    <w:proofErr w:type="spellEnd"/>
                    <w:r w:rsidRPr="00B871E2"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  <w:t xml:space="preserve"> Standard</w:t>
                    </w:r>
                  </w:p>
                  <w:p w14:paraId="7FCE2994" w14:textId="77777777" w:rsidR="000E61D5" w:rsidRPr="00B871E2" w:rsidRDefault="000E61D5" w:rsidP="000E61D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</w:rPr>
                    </w:pPr>
                    <w:r w:rsidRPr="00B871E2">
                      <w:rPr>
                        <w:rFonts w:ascii="Arial" w:hAnsi="Arial" w:cs="Arial"/>
                        <w:color w:val="FFFFFF" w:themeColor="background1"/>
                      </w:rPr>
                      <w:t xml:space="preserve">Merkez Mahallesi </w:t>
                    </w:r>
                    <w:proofErr w:type="spellStart"/>
                    <w:r w:rsidRPr="00B871E2">
                      <w:rPr>
                        <w:rFonts w:ascii="Arial" w:hAnsi="Arial" w:cs="Arial"/>
                        <w:color w:val="FFFFFF" w:themeColor="background1"/>
                      </w:rPr>
                      <w:t>Dr</w:t>
                    </w:r>
                    <w:proofErr w:type="spellEnd"/>
                    <w:r w:rsidRPr="00B871E2">
                      <w:rPr>
                        <w:rFonts w:ascii="Arial" w:hAnsi="Arial" w:cs="Arial"/>
                        <w:color w:val="FFFFFF" w:themeColor="background1"/>
                      </w:rPr>
                      <w:t xml:space="preserve"> Sadık Ahmet </w:t>
                    </w:r>
                    <w:proofErr w:type="spellStart"/>
                    <w:r w:rsidRPr="00B871E2">
                      <w:rPr>
                        <w:rFonts w:ascii="Arial" w:hAnsi="Arial" w:cs="Arial"/>
                        <w:color w:val="FFFFFF" w:themeColor="background1"/>
                      </w:rPr>
                      <w:t>Cd</w:t>
                    </w:r>
                    <w:proofErr w:type="spellEnd"/>
                    <w:r w:rsidRPr="00B871E2">
                      <w:rPr>
                        <w:rFonts w:ascii="Arial" w:hAnsi="Arial" w:cs="Arial"/>
                        <w:color w:val="FFFFFF" w:themeColor="background1"/>
                      </w:rPr>
                      <w:t>, No 38/44 A Bağcılar/İstanbul – Türkiye</w:t>
                    </w:r>
                  </w:p>
                  <w:p w14:paraId="231DFEE4" w14:textId="7EE72E0C" w:rsidR="000E61D5" w:rsidRPr="00B871E2" w:rsidRDefault="00C25D13" w:rsidP="000E61D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color w:val="FFFFFF" w:themeColor="background1"/>
                      </w:rPr>
                    </w:pPr>
                    <w:hyperlink r:id="rId3" w:history="1">
                      <w:r w:rsidR="00AA4826" w:rsidRPr="00B871E2">
                        <w:rPr>
                          <w:rStyle w:val="Kpr"/>
                          <w:rFonts w:ascii="Arial" w:hAnsi="Arial" w:cs="Arial"/>
                          <w:color w:val="FFFFFF" w:themeColor="background1"/>
                        </w:rPr>
                        <w:t>info@foodcertificate.com</w:t>
                      </w:r>
                    </w:hyperlink>
                    <w:r w:rsidR="000E61D5" w:rsidRPr="00B871E2">
                      <w:rPr>
                        <w:rFonts w:ascii="Arial" w:hAnsi="Arial" w:cs="Arial"/>
                        <w:color w:val="FFFFFF" w:themeColor="background1"/>
                      </w:rPr>
                      <w:t xml:space="preserve"> </w:t>
                    </w:r>
                    <w:r w:rsidR="002D630C" w:rsidRPr="00B871E2">
                      <w:rPr>
                        <w:rFonts w:ascii="Arial" w:hAnsi="Arial" w:cs="Arial"/>
                        <w:color w:val="FFFFFF" w:themeColor="background1"/>
                      </w:rPr>
                      <w:t xml:space="preserve">/ </w:t>
                    </w:r>
                    <w:hyperlink r:id="rId4" w:history="1">
                      <w:r w:rsidR="00B871E2" w:rsidRPr="00B871E2">
                        <w:rPr>
                          <w:rStyle w:val="Kpr"/>
                          <w:rFonts w:ascii="Arial" w:hAnsi="Arial" w:cs="Arial"/>
                          <w:color w:val="FFFFFF" w:themeColor="background1"/>
                        </w:rPr>
                        <w:t>www.foodcertificate.org</w:t>
                      </w:r>
                    </w:hyperlink>
                    <w:r w:rsidR="002D630C" w:rsidRPr="00B871E2">
                      <w:rPr>
                        <w:rStyle w:val="Kpr"/>
                        <w:rFonts w:ascii="Arial" w:hAnsi="Arial" w:cs="Arial"/>
                        <w:color w:val="FFFFFF" w:themeColor="background1"/>
                        <w:u w:val="none"/>
                      </w:rPr>
                      <w:t xml:space="preserve"> /</w:t>
                    </w:r>
                    <w:r w:rsidR="000E61D5" w:rsidRPr="00B871E2">
                      <w:rPr>
                        <w:rFonts w:ascii="Arial" w:hAnsi="Arial" w:cs="Arial"/>
                        <w:color w:val="FFFFFF" w:themeColor="background1"/>
                      </w:rPr>
                      <w:t xml:space="preserve"> +90 212 702 </w:t>
                    </w:r>
                    <w:r w:rsidR="007869F4" w:rsidRPr="00B871E2">
                      <w:rPr>
                        <w:rFonts w:ascii="Arial" w:hAnsi="Arial" w:cs="Arial"/>
                        <w:color w:val="FFFFFF" w:themeColor="background1"/>
                      </w:rPr>
                      <w:t>4</w:t>
                    </w:r>
                    <w:r w:rsidR="000E61D5" w:rsidRPr="00B871E2">
                      <w:rPr>
                        <w:rFonts w:ascii="Arial" w:hAnsi="Arial" w:cs="Arial"/>
                        <w:color w:val="FFFFFF" w:themeColor="background1"/>
                      </w:rPr>
                      <w:t>0 00</w:t>
                    </w:r>
                  </w:p>
                  <w:p w14:paraId="5922B8DE" w14:textId="4CE27C5C" w:rsidR="000E61D5" w:rsidRDefault="000E61D5" w:rsidP="000E61D5"/>
                </w:txbxContent>
              </v:textbox>
              <w10:wrap anchorx="margin"/>
            </v:rect>
          </w:pict>
        </mc:Fallback>
      </mc:AlternateContent>
    </w:r>
  </w:p>
  <w:p w14:paraId="0BF6ADAB" w14:textId="7FF064E7" w:rsidR="0030674A" w:rsidRDefault="0030674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38292" w14:textId="77777777" w:rsidR="006F7C54" w:rsidRDefault="006F7C54" w:rsidP="00770331">
      <w:pPr>
        <w:spacing w:after="0" w:line="240" w:lineRule="auto"/>
      </w:pPr>
      <w:r>
        <w:separator/>
      </w:r>
    </w:p>
  </w:footnote>
  <w:footnote w:type="continuationSeparator" w:id="0">
    <w:p w14:paraId="3A9DD53F" w14:textId="77777777" w:rsidR="006F7C54" w:rsidRDefault="006F7C54" w:rsidP="00770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C8B2E" w14:textId="7DA8C84C" w:rsidR="0030674A" w:rsidRPr="00DB3CDA" w:rsidRDefault="00A221C0" w:rsidP="0030674A">
    <w:pPr>
      <w:jc w:val="center"/>
      <w:rPr>
        <w:rFonts w:ascii="Arial" w:hAnsi="Arial" w:cs="Arial"/>
        <w:b/>
        <w:bCs/>
        <w:color w:val="000000" w:themeColor="text1"/>
        <w:sz w:val="36"/>
        <w:szCs w:val="36"/>
      </w:rPr>
    </w:pPr>
    <w:r>
      <w:rPr>
        <w:rFonts w:ascii="Arial" w:hAnsi="Arial" w:cs="Arial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214" behindDoc="0" locked="0" layoutInCell="1" allowOverlap="1" wp14:anchorId="455608A2" wp14:editId="37BEA8FE">
              <wp:simplePos x="0" y="0"/>
              <wp:positionH relativeFrom="margin">
                <wp:posOffset>1013037</wp:posOffset>
              </wp:positionH>
              <wp:positionV relativeFrom="paragraph">
                <wp:posOffset>-213148</wp:posOffset>
              </wp:positionV>
              <wp:extent cx="5012266" cy="927100"/>
              <wp:effectExtent l="0" t="0" r="17145" b="25400"/>
              <wp:wrapNone/>
              <wp:docPr id="10" name="Dikdörtgen: Köşeleri Yuvarlatılmış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2266" cy="927100"/>
                      </a:xfrm>
                      <a:prstGeom prst="roundRect">
                        <a:avLst/>
                      </a:prstGeom>
                      <a:solidFill>
                        <a:schemeClr val="accent6">
                          <a:lumMod val="50000"/>
                        </a:schemeClr>
                      </a:solidFill>
                    </wps:spPr>
                    <wps:style>
                      <a:lnRef idx="1">
                        <a:schemeClr val="accent6"/>
                      </a:lnRef>
                      <a:fillRef idx="2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DEE932" w14:textId="46A0D514" w:rsidR="007C5241" w:rsidRPr="007869F4" w:rsidRDefault="00C25D13" w:rsidP="00A221C0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>REQUIREMENTS ACCREDITATION BODIES</w:t>
                          </w:r>
                          <w:r w:rsidR="00A221C0" w:rsidRPr="007869F4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 xml:space="preserve"> STANDARD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455608A2" id="Dikdörtgen: Köşeleri Yuvarlatılmış 10" o:spid="_x0000_s1029" style="position:absolute;left:0;text-align:left;margin-left:79.75pt;margin-top:-16.8pt;width:394.65pt;height:73pt;z-index:25165721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" fillcolor="#375623 [1609]" strokecolor="#70ad47 [3209]" strokeweight=".5pt">
              <v:stroke joinstyle="miter"/>
              <v:textbox>
                <w:txbxContent>
                  <w:p w14:paraId="25DEE932" w14:textId="46A0D514" w:rsidR="007C5241" w:rsidRPr="007869F4" w:rsidRDefault="00C25D13" w:rsidP="00A221C0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>REQUIREMENTS ACCREDITATION BODIES</w:t>
                    </w:r>
                    <w:r w:rsidR="00A221C0" w:rsidRPr="007869F4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 xml:space="preserve"> STANDARD</w:t>
                    </w:r>
                  </w:p>
                </w:txbxContent>
              </v:textbox>
              <w10:wrap anchorx="margin"/>
            </v:roundrect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75D8138E" wp14:editId="598DFEEA">
          <wp:simplePos x="0" y="0"/>
          <wp:positionH relativeFrom="margin">
            <wp:posOffset>-197062</wp:posOffset>
          </wp:positionH>
          <wp:positionV relativeFrom="paragraph">
            <wp:posOffset>-99907</wp:posOffset>
          </wp:positionV>
          <wp:extent cx="820612" cy="752774"/>
          <wp:effectExtent l="0" t="0" r="0" b="9525"/>
          <wp:wrapNone/>
          <wp:docPr id="11" name="Resi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612" cy="7527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76187EA" w14:textId="59B18356" w:rsidR="0030674A" w:rsidRDefault="0030674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0F04"/>
    <w:multiLevelType w:val="hybridMultilevel"/>
    <w:tmpl w:val="B596B28A"/>
    <w:lvl w:ilvl="0" w:tplc="523649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D75142"/>
    <w:multiLevelType w:val="hybridMultilevel"/>
    <w:tmpl w:val="817AA6EC"/>
    <w:lvl w:ilvl="0" w:tplc="3D88FD78">
      <w:start w:val="1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  <w:b w:val="0"/>
        <w:sz w:val="21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53297"/>
    <w:multiLevelType w:val="hybridMultilevel"/>
    <w:tmpl w:val="7EF4E9EC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A3659"/>
    <w:multiLevelType w:val="hybridMultilevel"/>
    <w:tmpl w:val="7CD44B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937A7"/>
    <w:multiLevelType w:val="hybridMultilevel"/>
    <w:tmpl w:val="97B2274A"/>
    <w:lvl w:ilvl="0" w:tplc="F07EC622">
      <w:start w:val="1"/>
      <w:numFmt w:val="bullet"/>
      <w:lvlText w:val="-"/>
      <w:lvlJc w:val="left"/>
      <w:pPr>
        <w:ind w:left="114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13805BA3"/>
    <w:multiLevelType w:val="hybridMultilevel"/>
    <w:tmpl w:val="8394449E"/>
    <w:lvl w:ilvl="0" w:tplc="8E364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2159BE"/>
    <w:multiLevelType w:val="hybridMultilevel"/>
    <w:tmpl w:val="D51E7028"/>
    <w:lvl w:ilvl="0" w:tplc="4DC61A4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56B25"/>
    <w:multiLevelType w:val="hybridMultilevel"/>
    <w:tmpl w:val="8EDAA7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B5A25"/>
    <w:multiLevelType w:val="hybridMultilevel"/>
    <w:tmpl w:val="20E441EE"/>
    <w:lvl w:ilvl="0" w:tplc="E1B694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A22956"/>
    <w:multiLevelType w:val="hybridMultilevel"/>
    <w:tmpl w:val="B0ECD34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B6438"/>
    <w:multiLevelType w:val="hybridMultilevel"/>
    <w:tmpl w:val="659EBBFC"/>
    <w:lvl w:ilvl="0" w:tplc="1DF230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9A6995"/>
    <w:multiLevelType w:val="hybridMultilevel"/>
    <w:tmpl w:val="B19633D2"/>
    <w:lvl w:ilvl="0" w:tplc="9A2C30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410C8"/>
    <w:multiLevelType w:val="hybridMultilevel"/>
    <w:tmpl w:val="FF7CCA04"/>
    <w:lvl w:ilvl="0" w:tplc="EFBCB93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1227F"/>
    <w:multiLevelType w:val="hybridMultilevel"/>
    <w:tmpl w:val="21CE4FB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D6CE7"/>
    <w:multiLevelType w:val="multilevel"/>
    <w:tmpl w:val="4F18AF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94C3E96"/>
    <w:multiLevelType w:val="hybridMultilevel"/>
    <w:tmpl w:val="EE2ED9B6"/>
    <w:lvl w:ilvl="0" w:tplc="D5189A02">
      <w:start w:val="4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4B4D1E"/>
    <w:multiLevelType w:val="hybridMultilevel"/>
    <w:tmpl w:val="41E41670"/>
    <w:lvl w:ilvl="0" w:tplc="E55ED2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51763F"/>
    <w:multiLevelType w:val="hybridMultilevel"/>
    <w:tmpl w:val="424CD89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6D26E3"/>
    <w:multiLevelType w:val="hybridMultilevel"/>
    <w:tmpl w:val="871E27EA"/>
    <w:lvl w:ilvl="0" w:tplc="F11438A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EC7936"/>
    <w:multiLevelType w:val="hybridMultilevel"/>
    <w:tmpl w:val="1436E20E"/>
    <w:lvl w:ilvl="0" w:tplc="4CA4A1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7770A6B"/>
    <w:multiLevelType w:val="multilevel"/>
    <w:tmpl w:val="D2AC8E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F9D2534"/>
    <w:multiLevelType w:val="hybridMultilevel"/>
    <w:tmpl w:val="91642966"/>
    <w:lvl w:ilvl="0" w:tplc="B6BAB11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9821EA"/>
    <w:multiLevelType w:val="hybridMultilevel"/>
    <w:tmpl w:val="21AE5A04"/>
    <w:lvl w:ilvl="0" w:tplc="BDE6CA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B32EFA"/>
    <w:multiLevelType w:val="hybridMultilevel"/>
    <w:tmpl w:val="D7E4D658"/>
    <w:lvl w:ilvl="0" w:tplc="7D56BE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64E5B"/>
    <w:multiLevelType w:val="hybridMultilevel"/>
    <w:tmpl w:val="B2C8577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D2291"/>
    <w:multiLevelType w:val="hybridMultilevel"/>
    <w:tmpl w:val="93083F6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7"/>
  </w:num>
  <w:num w:numId="4">
    <w:abstractNumId w:val="14"/>
  </w:num>
  <w:num w:numId="5">
    <w:abstractNumId w:val="2"/>
  </w:num>
  <w:num w:numId="6">
    <w:abstractNumId w:val="20"/>
  </w:num>
  <w:num w:numId="7">
    <w:abstractNumId w:val="16"/>
  </w:num>
  <w:num w:numId="8">
    <w:abstractNumId w:val="8"/>
  </w:num>
  <w:num w:numId="9">
    <w:abstractNumId w:val="23"/>
  </w:num>
  <w:num w:numId="10">
    <w:abstractNumId w:val="6"/>
  </w:num>
  <w:num w:numId="11">
    <w:abstractNumId w:val="15"/>
  </w:num>
  <w:num w:numId="12">
    <w:abstractNumId w:val="12"/>
  </w:num>
  <w:num w:numId="13">
    <w:abstractNumId w:val="10"/>
  </w:num>
  <w:num w:numId="14">
    <w:abstractNumId w:val="13"/>
  </w:num>
  <w:num w:numId="15">
    <w:abstractNumId w:val="22"/>
  </w:num>
  <w:num w:numId="16">
    <w:abstractNumId w:val="5"/>
  </w:num>
  <w:num w:numId="17">
    <w:abstractNumId w:val="0"/>
  </w:num>
  <w:num w:numId="18">
    <w:abstractNumId w:val="18"/>
  </w:num>
  <w:num w:numId="19">
    <w:abstractNumId w:val="3"/>
  </w:num>
  <w:num w:numId="20">
    <w:abstractNumId w:val="24"/>
  </w:num>
  <w:num w:numId="21">
    <w:abstractNumId w:val="1"/>
  </w:num>
  <w:num w:numId="22">
    <w:abstractNumId w:val="4"/>
  </w:num>
  <w:num w:numId="23">
    <w:abstractNumId w:val="9"/>
  </w:num>
  <w:num w:numId="24">
    <w:abstractNumId w:val="25"/>
  </w:num>
  <w:num w:numId="25">
    <w:abstractNumId w:val="21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oofState w:spelling="clean"/>
  <w:defaultTabStop w:val="708"/>
  <w:hyphenationZone w:val="425"/>
  <w:characterSpacingControl w:val="doNotCompress"/>
  <w:hdrShapeDefaults>
    <o:shapedefaults v:ext="edit" spidmax="6145">
      <o:colormru v:ext="edit" colors="#0fb92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448"/>
    <w:rsid w:val="00001D26"/>
    <w:rsid w:val="00005B3D"/>
    <w:rsid w:val="00012426"/>
    <w:rsid w:val="00017150"/>
    <w:rsid w:val="000236AF"/>
    <w:rsid w:val="00026FCD"/>
    <w:rsid w:val="00047E4A"/>
    <w:rsid w:val="000503E6"/>
    <w:rsid w:val="00051ED6"/>
    <w:rsid w:val="00057183"/>
    <w:rsid w:val="00057960"/>
    <w:rsid w:val="00062805"/>
    <w:rsid w:val="000727B7"/>
    <w:rsid w:val="0009689D"/>
    <w:rsid w:val="000A3503"/>
    <w:rsid w:val="000A4861"/>
    <w:rsid w:val="000B44EC"/>
    <w:rsid w:val="000C0187"/>
    <w:rsid w:val="000C52D6"/>
    <w:rsid w:val="000D3EC9"/>
    <w:rsid w:val="000E1208"/>
    <w:rsid w:val="000E33CE"/>
    <w:rsid w:val="000E61D5"/>
    <w:rsid w:val="000F18B9"/>
    <w:rsid w:val="00121E0E"/>
    <w:rsid w:val="00127C5C"/>
    <w:rsid w:val="00132DD5"/>
    <w:rsid w:val="001434D8"/>
    <w:rsid w:val="0014735B"/>
    <w:rsid w:val="00157C9E"/>
    <w:rsid w:val="00161620"/>
    <w:rsid w:val="00163133"/>
    <w:rsid w:val="00164945"/>
    <w:rsid w:val="00171CE3"/>
    <w:rsid w:val="00173C76"/>
    <w:rsid w:val="001755CD"/>
    <w:rsid w:val="001864EB"/>
    <w:rsid w:val="001937BC"/>
    <w:rsid w:val="00197691"/>
    <w:rsid w:val="001A0111"/>
    <w:rsid w:val="001A02DE"/>
    <w:rsid w:val="001A0F4F"/>
    <w:rsid w:val="001A2EB5"/>
    <w:rsid w:val="001B3690"/>
    <w:rsid w:val="001C0F5F"/>
    <w:rsid w:val="001C6703"/>
    <w:rsid w:val="001D01D1"/>
    <w:rsid w:val="001E634F"/>
    <w:rsid w:val="001E6940"/>
    <w:rsid w:val="001E7A15"/>
    <w:rsid w:val="001F0483"/>
    <w:rsid w:val="00207C8E"/>
    <w:rsid w:val="00210FD3"/>
    <w:rsid w:val="00216856"/>
    <w:rsid w:val="00217752"/>
    <w:rsid w:val="00222505"/>
    <w:rsid w:val="00230089"/>
    <w:rsid w:val="00232C04"/>
    <w:rsid w:val="00241359"/>
    <w:rsid w:val="00241CD5"/>
    <w:rsid w:val="00242580"/>
    <w:rsid w:val="0025590E"/>
    <w:rsid w:val="00260BAB"/>
    <w:rsid w:val="00274691"/>
    <w:rsid w:val="00280E7F"/>
    <w:rsid w:val="00283AA2"/>
    <w:rsid w:val="002916E9"/>
    <w:rsid w:val="00292CC5"/>
    <w:rsid w:val="002A2A56"/>
    <w:rsid w:val="002D5F48"/>
    <w:rsid w:val="002D630C"/>
    <w:rsid w:val="002E7970"/>
    <w:rsid w:val="002F0CFD"/>
    <w:rsid w:val="002F3891"/>
    <w:rsid w:val="0030674A"/>
    <w:rsid w:val="00324AA4"/>
    <w:rsid w:val="00330D08"/>
    <w:rsid w:val="00333F8A"/>
    <w:rsid w:val="00337EAC"/>
    <w:rsid w:val="003417CE"/>
    <w:rsid w:val="00341883"/>
    <w:rsid w:val="00346411"/>
    <w:rsid w:val="003612BB"/>
    <w:rsid w:val="00384784"/>
    <w:rsid w:val="003900B5"/>
    <w:rsid w:val="00396DC4"/>
    <w:rsid w:val="003978DE"/>
    <w:rsid w:val="003A2AAB"/>
    <w:rsid w:val="003A30BD"/>
    <w:rsid w:val="003B2B0E"/>
    <w:rsid w:val="003F314F"/>
    <w:rsid w:val="0040215E"/>
    <w:rsid w:val="00405ADA"/>
    <w:rsid w:val="004068EA"/>
    <w:rsid w:val="00411810"/>
    <w:rsid w:val="00415C18"/>
    <w:rsid w:val="004355DB"/>
    <w:rsid w:val="00443491"/>
    <w:rsid w:val="00446FE4"/>
    <w:rsid w:val="00455FED"/>
    <w:rsid w:val="004611A7"/>
    <w:rsid w:val="0046295D"/>
    <w:rsid w:val="0046556C"/>
    <w:rsid w:val="0049394E"/>
    <w:rsid w:val="004B669F"/>
    <w:rsid w:val="004D7D6F"/>
    <w:rsid w:val="004E18D8"/>
    <w:rsid w:val="004E20AE"/>
    <w:rsid w:val="004E22C1"/>
    <w:rsid w:val="004E765B"/>
    <w:rsid w:val="0051641E"/>
    <w:rsid w:val="005177D6"/>
    <w:rsid w:val="00533D3B"/>
    <w:rsid w:val="00545CE5"/>
    <w:rsid w:val="00556801"/>
    <w:rsid w:val="00565C4B"/>
    <w:rsid w:val="00582F1F"/>
    <w:rsid w:val="005A135B"/>
    <w:rsid w:val="005A65F1"/>
    <w:rsid w:val="005C030E"/>
    <w:rsid w:val="005C1D53"/>
    <w:rsid w:val="005C218D"/>
    <w:rsid w:val="005C5DB8"/>
    <w:rsid w:val="005F4A17"/>
    <w:rsid w:val="0061554C"/>
    <w:rsid w:val="00621DC4"/>
    <w:rsid w:val="00630F2B"/>
    <w:rsid w:val="0063508F"/>
    <w:rsid w:val="00636CE0"/>
    <w:rsid w:val="00655A15"/>
    <w:rsid w:val="00663F6C"/>
    <w:rsid w:val="00665D58"/>
    <w:rsid w:val="00675C5F"/>
    <w:rsid w:val="00676602"/>
    <w:rsid w:val="0067707D"/>
    <w:rsid w:val="006979D7"/>
    <w:rsid w:val="006A17CE"/>
    <w:rsid w:val="006A2248"/>
    <w:rsid w:val="006A7BCF"/>
    <w:rsid w:val="006B04F6"/>
    <w:rsid w:val="006B3979"/>
    <w:rsid w:val="006C149F"/>
    <w:rsid w:val="006D53DB"/>
    <w:rsid w:val="006D5EEF"/>
    <w:rsid w:val="006F22D6"/>
    <w:rsid w:val="006F7C54"/>
    <w:rsid w:val="00706073"/>
    <w:rsid w:val="00740DB2"/>
    <w:rsid w:val="00755294"/>
    <w:rsid w:val="007653E1"/>
    <w:rsid w:val="00770331"/>
    <w:rsid w:val="0077412D"/>
    <w:rsid w:val="00780F13"/>
    <w:rsid w:val="007869F4"/>
    <w:rsid w:val="00786A8B"/>
    <w:rsid w:val="00790438"/>
    <w:rsid w:val="00792792"/>
    <w:rsid w:val="007A07D8"/>
    <w:rsid w:val="007A3867"/>
    <w:rsid w:val="007C5241"/>
    <w:rsid w:val="007D1448"/>
    <w:rsid w:val="007E7BE6"/>
    <w:rsid w:val="007F3761"/>
    <w:rsid w:val="007F542E"/>
    <w:rsid w:val="007F79FD"/>
    <w:rsid w:val="00811748"/>
    <w:rsid w:val="00822FBD"/>
    <w:rsid w:val="008648EC"/>
    <w:rsid w:val="00865438"/>
    <w:rsid w:val="008800D0"/>
    <w:rsid w:val="0088141E"/>
    <w:rsid w:val="0089375D"/>
    <w:rsid w:val="008C3DF5"/>
    <w:rsid w:val="008C7627"/>
    <w:rsid w:val="008D0955"/>
    <w:rsid w:val="008D123D"/>
    <w:rsid w:val="008D432C"/>
    <w:rsid w:val="008E0CF7"/>
    <w:rsid w:val="008E4098"/>
    <w:rsid w:val="008E50A0"/>
    <w:rsid w:val="009124E3"/>
    <w:rsid w:val="0092516C"/>
    <w:rsid w:val="009509BA"/>
    <w:rsid w:val="00951838"/>
    <w:rsid w:val="00961167"/>
    <w:rsid w:val="009634DF"/>
    <w:rsid w:val="00965FE0"/>
    <w:rsid w:val="0097067A"/>
    <w:rsid w:val="00983819"/>
    <w:rsid w:val="009A7F4E"/>
    <w:rsid w:val="009B299C"/>
    <w:rsid w:val="009B6B93"/>
    <w:rsid w:val="009C3F91"/>
    <w:rsid w:val="009E4DD2"/>
    <w:rsid w:val="009F35C7"/>
    <w:rsid w:val="009F4D89"/>
    <w:rsid w:val="009F51EC"/>
    <w:rsid w:val="009F6145"/>
    <w:rsid w:val="00A02541"/>
    <w:rsid w:val="00A027E1"/>
    <w:rsid w:val="00A21AE1"/>
    <w:rsid w:val="00A221C0"/>
    <w:rsid w:val="00A2488D"/>
    <w:rsid w:val="00A37ECA"/>
    <w:rsid w:val="00A47F05"/>
    <w:rsid w:val="00A50D5C"/>
    <w:rsid w:val="00A53665"/>
    <w:rsid w:val="00A54FE6"/>
    <w:rsid w:val="00A56CF7"/>
    <w:rsid w:val="00A61E6C"/>
    <w:rsid w:val="00A7066D"/>
    <w:rsid w:val="00A70C57"/>
    <w:rsid w:val="00A76423"/>
    <w:rsid w:val="00A80D46"/>
    <w:rsid w:val="00A97C84"/>
    <w:rsid w:val="00AA4826"/>
    <w:rsid w:val="00AB08B7"/>
    <w:rsid w:val="00AC3B6C"/>
    <w:rsid w:val="00AD0A6C"/>
    <w:rsid w:val="00B10089"/>
    <w:rsid w:val="00B129C6"/>
    <w:rsid w:val="00B14C4F"/>
    <w:rsid w:val="00B166B5"/>
    <w:rsid w:val="00B166EB"/>
    <w:rsid w:val="00B172DE"/>
    <w:rsid w:val="00B23CD0"/>
    <w:rsid w:val="00B344F9"/>
    <w:rsid w:val="00B41982"/>
    <w:rsid w:val="00B41C6A"/>
    <w:rsid w:val="00B5360D"/>
    <w:rsid w:val="00B54190"/>
    <w:rsid w:val="00B61BDA"/>
    <w:rsid w:val="00B67F00"/>
    <w:rsid w:val="00B871E2"/>
    <w:rsid w:val="00B966A6"/>
    <w:rsid w:val="00BA1A68"/>
    <w:rsid w:val="00BA3643"/>
    <w:rsid w:val="00BA3EFB"/>
    <w:rsid w:val="00BA5AA6"/>
    <w:rsid w:val="00BA6A71"/>
    <w:rsid w:val="00BB3705"/>
    <w:rsid w:val="00BB3D83"/>
    <w:rsid w:val="00BB4148"/>
    <w:rsid w:val="00BB67E3"/>
    <w:rsid w:val="00BC56B2"/>
    <w:rsid w:val="00BD4518"/>
    <w:rsid w:val="00BD69A2"/>
    <w:rsid w:val="00BF188A"/>
    <w:rsid w:val="00C010D2"/>
    <w:rsid w:val="00C247AE"/>
    <w:rsid w:val="00C24C35"/>
    <w:rsid w:val="00C25D13"/>
    <w:rsid w:val="00C41D1F"/>
    <w:rsid w:val="00C422D8"/>
    <w:rsid w:val="00C50FDC"/>
    <w:rsid w:val="00C51069"/>
    <w:rsid w:val="00C523F8"/>
    <w:rsid w:val="00C61EC2"/>
    <w:rsid w:val="00C7536C"/>
    <w:rsid w:val="00C76070"/>
    <w:rsid w:val="00C8231A"/>
    <w:rsid w:val="00C9796E"/>
    <w:rsid w:val="00CA145A"/>
    <w:rsid w:val="00CA3D0D"/>
    <w:rsid w:val="00CB5CCF"/>
    <w:rsid w:val="00CC2F7D"/>
    <w:rsid w:val="00CE3D6F"/>
    <w:rsid w:val="00CF48EB"/>
    <w:rsid w:val="00D00CA4"/>
    <w:rsid w:val="00D13741"/>
    <w:rsid w:val="00D141D7"/>
    <w:rsid w:val="00D4047C"/>
    <w:rsid w:val="00D43244"/>
    <w:rsid w:val="00D446E0"/>
    <w:rsid w:val="00D6068B"/>
    <w:rsid w:val="00D61CF6"/>
    <w:rsid w:val="00D834A0"/>
    <w:rsid w:val="00D87DF1"/>
    <w:rsid w:val="00D93E2C"/>
    <w:rsid w:val="00D97877"/>
    <w:rsid w:val="00DA7B3F"/>
    <w:rsid w:val="00DB2B80"/>
    <w:rsid w:val="00DB3CDA"/>
    <w:rsid w:val="00DB6D2C"/>
    <w:rsid w:val="00DC0247"/>
    <w:rsid w:val="00DC4F5B"/>
    <w:rsid w:val="00DC7E9B"/>
    <w:rsid w:val="00DD3897"/>
    <w:rsid w:val="00DD515B"/>
    <w:rsid w:val="00DE3E69"/>
    <w:rsid w:val="00DE3EB7"/>
    <w:rsid w:val="00DE6257"/>
    <w:rsid w:val="00E34A13"/>
    <w:rsid w:val="00E448A7"/>
    <w:rsid w:val="00E566C4"/>
    <w:rsid w:val="00E64E65"/>
    <w:rsid w:val="00E71635"/>
    <w:rsid w:val="00E74300"/>
    <w:rsid w:val="00E80DF9"/>
    <w:rsid w:val="00E82DC1"/>
    <w:rsid w:val="00E87A22"/>
    <w:rsid w:val="00E90C9A"/>
    <w:rsid w:val="00EB2740"/>
    <w:rsid w:val="00EB4743"/>
    <w:rsid w:val="00EB4F4D"/>
    <w:rsid w:val="00EC21B1"/>
    <w:rsid w:val="00ED219E"/>
    <w:rsid w:val="00ED3D4A"/>
    <w:rsid w:val="00EE05A6"/>
    <w:rsid w:val="00EF3986"/>
    <w:rsid w:val="00EF7135"/>
    <w:rsid w:val="00F03743"/>
    <w:rsid w:val="00F0622F"/>
    <w:rsid w:val="00F07476"/>
    <w:rsid w:val="00F13CA4"/>
    <w:rsid w:val="00F31258"/>
    <w:rsid w:val="00F313B2"/>
    <w:rsid w:val="00F444F9"/>
    <w:rsid w:val="00F57D0B"/>
    <w:rsid w:val="00F74FFF"/>
    <w:rsid w:val="00F814BB"/>
    <w:rsid w:val="00F8642E"/>
    <w:rsid w:val="00F9543B"/>
    <w:rsid w:val="00F96197"/>
    <w:rsid w:val="00FB7A0C"/>
    <w:rsid w:val="00FC125E"/>
    <w:rsid w:val="00FC1EFE"/>
    <w:rsid w:val="00FD6AC9"/>
    <w:rsid w:val="00FE25F8"/>
    <w:rsid w:val="00FE5BA1"/>
    <w:rsid w:val="00FF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0fb92b"/>
    </o:shapedefaults>
    <o:shapelayout v:ext="edit">
      <o:idmap v:ext="edit" data="1"/>
    </o:shapelayout>
  </w:shapeDefaults>
  <w:decimalSymbol w:val=","/>
  <w:listSeparator w:val=";"/>
  <w14:docId w14:val="48BD59F1"/>
  <w15:chartTrackingRefBased/>
  <w15:docId w15:val="{E80C2899-F8AE-4B69-A8B9-7470EF9D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70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70331"/>
  </w:style>
  <w:style w:type="paragraph" w:styleId="AltBilgi">
    <w:name w:val="footer"/>
    <w:basedOn w:val="Normal"/>
    <w:link w:val="AltBilgiChar"/>
    <w:uiPriority w:val="99"/>
    <w:unhideWhenUsed/>
    <w:rsid w:val="00770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70331"/>
  </w:style>
  <w:style w:type="character" w:styleId="Kpr">
    <w:name w:val="Hyperlink"/>
    <w:basedOn w:val="VarsaylanParagrafYazTipi"/>
    <w:uiPriority w:val="99"/>
    <w:unhideWhenUsed/>
    <w:rsid w:val="0077033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70331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770331"/>
    <w:pPr>
      <w:ind w:left="720"/>
      <w:contextualSpacing/>
    </w:pPr>
  </w:style>
  <w:style w:type="table" w:styleId="TabloKlavuzu">
    <w:name w:val="Table Grid"/>
    <w:basedOn w:val="NormalTablo"/>
    <w:uiPriority w:val="39"/>
    <w:rsid w:val="00C753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3582">
          <w:marLeft w:val="0"/>
          <w:marRight w:val="0"/>
          <w:marTop w:val="0"/>
          <w:marBottom w:val="0"/>
          <w:divBdr>
            <w:top w:val="none" w:sz="0" w:space="0" w:color="DDDDDD"/>
            <w:left w:val="none" w:sz="0" w:space="0" w:color="DDDDDD"/>
            <w:bottom w:val="none" w:sz="0" w:space="0" w:color="DDDDDD"/>
            <w:right w:val="none" w:sz="0" w:space="0" w:color="DDDDDD"/>
          </w:divBdr>
          <w:divsChild>
            <w:div w:id="13863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9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foodcertificate.com" TargetMode="External"/><Relationship Id="rId2" Type="http://schemas.openxmlformats.org/officeDocument/2006/relationships/hyperlink" Target="http://www.foodcertificate.com" TargetMode="External"/><Relationship Id="rId1" Type="http://schemas.openxmlformats.org/officeDocument/2006/relationships/hyperlink" Target="mailto:info@foodcertificate.com" TargetMode="External"/><Relationship Id="rId4" Type="http://schemas.openxmlformats.org/officeDocument/2006/relationships/hyperlink" Target="http://www.foodcertificat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64131-1C46-473D-93ED-A0227E471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Kurt</dc:creator>
  <cp:keywords/>
  <dc:description/>
  <cp:lastModifiedBy>haldun çetin</cp:lastModifiedBy>
  <cp:revision>317</cp:revision>
  <cp:lastPrinted>2021-06-14T20:54:00Z</cp:lastPrinted>
  <dcterms:created xsi:type="dcterms:W3CDTF">2021-06-14T10:26:00Z</dcterms:created>
  <dcterms:modified xsi:type="dcterms:W3CDTF">2021-07-26T10:17:00Z</dcterms:modified>
</cp:coreProperties>
</file>